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099C8" w14:textId="77777777" w:rsidR="004628E0" w:rsidRPr="00BE6194" w:rsidRDefault="004628E0" w:rsidP="00BE6194">
      <w:pPr>
        <w:spacing w:after="0" w:line="480" w:lineRule="auto"/>
        <w:rPr>
          <w:rFonts w:cs="Times New Roman"/>
        </w:rPr>
      </w:pPr>
    </w:p>
    <w:p w14:paraId="3C086BD7" w14:textId="77777777" w:rsidR="00F7357E" w:rsidRPr="00BE6194" w:rsidRDefault="00F7357E" w:rsidP="00BE6194">
      <w:pPr>
        <w:spacing w:after="0" w:line="480" w:lineRule="auto"/>
        <w:rPr>
          <w:rFonts w:cs="Times New Roman"/>
        </w:rPr>
      </w:pPr>
    </w:p>
    <w:p w14:paraId="2A1DFD4F" w14:textId="77777777" w:rsidR="00F7357E" w:rsidRPr="00BE6194" w:rsidRDefault="00F7357E" w:rsidP="00BE6194">
      <w:pPr>
        <w:spacing w:after="0" w:line="480" w:lineRule="auto"/>
        <w:rPr>
          <w:rFonts w:cs="Times New Roman"/>
        </w:rPr>
      </w:pPr>
    </w:p>
    <w:p w14:paraId="5B8B903F" w14:textId="77777777" w:rsidR="00F7357E" w:rsidRPr="00BE6194" w:rsidRDefault="00F7357E" w:rsidP="00BE6194">
      <w:pPr>
        <w:spacing w:after="0" w:line="480" w:lineRule="auto"/>
        <w:rPr>
          <w:rFonts w:cs="Times New Roman"/>
        </w:rPr>
      </w:pPr>
    </w:p>
    <w:p w14:paraId="721A0174" w14:textId="77777777" w:rsidR="004C4296" w:rsidRPr="00BE6194" w:rsidRDefault="00E33673" w:rsidP="00BE6194">
      <w:pPr>
        <w:tabs>
          <w:tab w:val="left" w:pos="2970"/>
        </w:tabs>
        <w:spacing w:after="0" w:line="480" w:lineRule="auto"/>
        <w:rPr>
          <w:rFonts w:cs="Times New Roman"/>
          <w:color w:val="0D0D0D" w:themeColor="text1" w:themeTint="F2"/>
        </w:rPr>
      </w:pPr>
      <w:bookmarkStart w:id="0" w:name="_Hlk25863211"/>
      <w:bookmarkEnd w:id="0"/>
      <w:r w:rsidRPr="00BE6194">
        <w:rPr>
          <w:rFonts w:cs="Times New Roman"/>
          <w:color w:val="0D0D0D" w:themeColor="text1" w:themeTint="F2"/>
        </w:rPr>
        <w:tab/>
      </w:r>
    </w:p>
    <w:p w14:paraId="6AB6BF91" w14:textId="77777777" w:rsidR="004C4296" w:rsidRPr="00BE6194" w:rsidRDefault="004C4296" w:rsidP="00BE6194">
      <w:pPr>
        <w:tabs>
          <w:tab w:val="left" w:pos="2970"/>
        </w:tabs>
        <w:spacing w:after="0" w:line="480" w:lineRule="auto"/>
        <w:rPr>
          <w:rFonts w:cs="Times New Roman"/>
          <w:color w:val="0D0D0D" w:themeColor="text1" w:themeTint="F2"/>
        </w:rPr>
      </w:pPr>
    </w:p>
    <w:p w14:paraId="7FE00466" w14:textId="77777777" w:rsidR="004C4296" w:rsidRPr="00BE6194" w:rsidRDefault="004C4296" w:rsidP="00BE6194">
      <w:pPr>
        <w:tabs>
          <w:tab w:val="left" w:pos="2970"/>
        </w:tabs>
        <w:spacing w:after="0" w:line="480" w:lineRule="auto"/>
        <w:rPr>
          <w:rFonts w:cs="Times New Roman"/>
          <w:color w:val="0D0D0D" w:themeColor="text1" w:themeTint="F2"/>
        </w:rPr>
      </w:pPr>
    </w:p>
    <w:p w14:paraId="5015BE61" w14:textId="77777777" w:rsidR="004C4296" w:rsidRPr="00BE6194" w:rsidRDefault="004C4296" w:rsidP="00BE6194">
      <w:pPr>
        <w:tabs>
          <w:tab w:val="left" w:pos="2970"/>
        </w:tabs>
        <w:spacing w:after="0" w:line="480" w:lineRule="auto"/>
        <w:rPr>
          <w:rFonts w:cs="Times New Roman"/>
          <w:color w:val="0D0D0D" w:themeColor="text1" w:themeTint="F2"/>
        </w:rPr>
      </w:pPr>
    </w:p>
    <w:p w14:paraId="6D357CDB" w14:textId="77777777" w:rsidR="004C4296" w:rsidRPr="00BE6194" w:rsidRDefault="004C4296" w:rsidP="00BE6194">
      <w:pPr>
        <w:tabs>
          <w:tab w:val="left" w:pos="2970"/>
        </w:tabs>
        <w:spacing w:after="0" w:line="480" w:lineRule="auto"/>
        <w:rPr>
          <w:rFonts w:cs="Times New Roman"/>
          <w:color w:val="0D0D0D" w:themeColor="text1" w:themeTint="F2"/>
        </w:rPr>
      </w:pPr>
    </w:p>
    <w:p w14:paraId="3803D3CC" w14:textId="77777777" w:rsidR="004C4296" w:rsidRPr="00BE6194" w:rsidRDefault="004C4296" w:rsidP="00BE6194">
      <w:pPr>
        <w:tabs>
          <w:tab w:val="left" w:pos="2970"/>
        </w:tabs>
        <w:spacing w:after="0" w:line="480" w:lineRule="auto"/>
        <w:rPr>
          <w:rFonts w:cs="Times New Roman"/>
          <w:color w:val="0D0D0D" w:themeColor="text1" w:themeTint="F2"/>
        </w:rPr>
      </w:pPr>
    </w:p>
    <w:p w14:paraId="266ADBAB" w14:textId="77777777" w:rsidR="00DF2FB7" w:rsidRPr="00BE6194" w:rsidRDefault="00E33673" w:rsidP="00BE6194">
      <w:pPr>
        <w:spacing w:after="0" w:line="480" w:lineRule="auto"/>
        <w:jc w:val="center"/>
        <w:rPr>
          <w:rFonts w:cs="Times New Roman"/>
          <w:color w:val="0D0D0D" w:themeColor="text1" w:themeTint="F2"/>
        </w:rPr>
      </w:pPr>
      <w:r w:rsidRPr="00BE6194">
        <w:rPr>
          <w:rFonts w:cs="Times New Roman"/>
          <w:color w:val="0D0D0D" w:themeColor="text1" w:themeTint="F2"/>
        </w:rPr>
        <w:t>Global Citizens Project</w:t>
      </w:r>
    </w:p>
    <w:p w14:paraId="0521113A" w14:textId="7917F04E" w:rsidR="004C4296" w:rsidRPr="00BE6194" w:rsidRDefault="00E33673" w:rsidP="00BE6194">
      <w:pPr>
        <w:spacing w:after="0" w:line="480" w:lineRule="auto"/>
        <w:jc w:val="center"/>
        <w:rPr>
          <w:rFonts w:cs="Times New Roman"/>
          <w:color w:val="0D0D0D" w:themeColor="text1" w:themeTint="F2"/>
        </w:rPr>
      </w:pPr>
      <w:r w:rsidRPr="00BE6194">
        <w:rPr>
          <w:rFonts w:cs="Times New Roman"/>
          <w:color w:val="0D0D0D" w:themeColor="text1" w:themeTint="F2"/>
        </w:rPr>
        <w:t>Author</w:t>
      </w:r>
    </w:p>
    <w:p w14:paraId="609E8C39" w14:textId="77777777" w:rsidR="004C4296" w:rsidRPr="00BE6194" w:rsidRDefault="00E33673" w:rsidP="00BE6194">
      <w:pPr>
        <w:spacing w:after="0" w:line="480" w:lineRule="auto"/>
        <w:jc w:val="center"/>
        <w:rPr>
          <w:rFonts w:cs="Times New Roman"/>
          <w:color w:val="0D0D0D" w:themeColor="text1" w:themeTint="F2"/>
        </w:rPr>
      </w:pPr>
      <w:r w:rsidRPr="00BE6194">
        <w:rPr>
          <w:rFonts w:cs="Times New Roman"/>
          <w:color w:val="0D0D0D" w:themeColor="text1" w:themeTint="F2"/>
        </w:rPr>
        <w:t>Institution</w:t>
      </w:r>
    </w:p>
    <w:p w14:paraId="3D7662B7" w14:textId="77777777" w:rsidR="004C4296" w:rsidRPr="00BE6194" w:rsidRDefault="00E33673" w:rsidP="00BE6194">
      <w:pPr>
        <w:spacing w:after="0" w:line="480" w:lineRule="auto"/>
        <w:rPr>
          <w:rFonts w:cs="Times New Roman"/>
          <w:color w:val="0D0D0D" w:themeColor="text1" w:themeTint="F2"/>
        </w:rPr>
      </w:pPr>
      <w:r w:rsidRPr="00BE6194">
        <w:rPr>
          <w:rFonts w:cs="Times New Roman"/>
          <w:color w:val="0D0D0D" w:themeColor="text1" w:themeTint="F2"/>
        </w:rPr>
        <w:br w:type="page"/>
      </w:r>
    </w:p>
    <w:p w14:paraId="47DBDBAC" w14:textId="77777777" w:rsidR="00DF2FB7" w:rsidRPr="00BE6194" w:rsidRDefault="00E33673" w:rsidP="00BE6194">
      <w:pPr>
        <w:spacing w:line="480" w:lineRule="auto"/>
        <w:rPr>
          <w:rFonts w:cs="Times New Roman"/>
          <w:b/>
          <w:bCs/>
        </w:rPr>
      </w:pPr>
      <w:r w:rsidRPr="00BE6194">
        <w:rPr>
          <w:rFonts w:cs="Times New Roman"/>
          <w:b/>
          <w:bCs/>
        </w:rPr>
        <w:lastRenderedPageBreak/>
        <w:t>Global Citizens Project</w:t>
      </w:r>
    </w:p>
    <w:p w14:paraId="58873BC3" w14:textId="77777777" w:rsidR="00DF2FB7" w:rsidRPr="00BE6194" w:rsidRDefault="00E33673" w:rsidP="00BE6194">
      <w:pPr>
        <w:spacing w:line="480" w:lineRule="auto"/>
        <w:rPr>
          <w:rFonts w:cs="Times New Roman"/>
          <w:b/>
          <w:bCs/>
        </w:rPr>
      </w:pPr>
      <w:r w:rsidRPr="00BE6194">
        <w:rPr>
          <w:rFonts w:cs="Times New Roman"/>
          <w:b/>
          <w:bCs/>
        </w:rPr>
        <w:t>Introduction</w:t>
      </w:r>
    </w:p>
    <w:p w14:paraId="570C7F5B" w14:textId="77777777" w:rsidR="00DF2FB7" w:rsidRPr="00BE6194" w:rsidRDefault="00E33673" w:rsidP="00BE6194">
      <w:pPr>
        <w:spacing w:line="480" w:lineRule="auto"/>
        <w:rPr>
          <w:rFonts w:cs="Times New Roman"/>
        </w:rPr>
      </w:pPr>
      <w:r w:rsidRPr="00BE6194">
        <w:rPr>
          <w:rFonts w:cs="Times New Roman"/>
        </w:rPr>
        <w:t>The quality of the air we breathe is vital to our health and wellbeing. Over time, the quality of our air has been deteriorating due to the increase in pollutants. Air pollution is not only a source of death but also a source of climate change. Without proper measures to control it, air pollution can be a national disaster. Air pollution occurs when toxic substances, including gases, particulates, and biological molecules, are released in the atmosphere. Gases include methane, carbon dioxide, sulfur dioxide, nitrous oxides, carbon monoxide, and chlorofluorocarbons. When the contaminated air is inhaled, it may cause allergies, diseases, or even death to humans, animals, or other living organisms.</w:t>
      </w:r>
    </w:p>
    <w:p w14:paraId="157EA5E5" w14:textId="77777777" w:rsidR="00DF2FB7" w:rsidRPr="00BE6194" w:rsidRDefault="00E33673" w:rsidP="00BE6194">
      <w:pPr>
        <w:spacing w:line="480" w:lineRule="auto"/>
        <w:rPr>
          <w:rFonts w:cs="Times New Roman"/>
        </w:rPr>
      </w:pPr>
      <w:r w:rsidRPr="00BE6194">
        <w:rPr>
          <w:rFonts w:cs="Times New Roman"/>
        </w:rPr>
        <w:t>Human activities or natural processes can cause air pollution. Most pollutants are introduced in the air through smoke; by burning fossil fuels, waste incinerators, traditional biomass burning, and manufacturing facilities. Other sources include fumes from chemical sprays, landfills generating methane, military resources like nuclear weapons, toxic gases, and rocketry, and fertilized farmland is significant sources of nitrogen oxides.</w:t>
      </w:r>
    </w:p>
    <w:p w14:paraId="36AF01E2" w14:textId="77777777" w:rsidR="00DF2FB7" w:rsidRPr="00BE6194" w:rsidRDefault="00E33673" w:rsidP="00BE6194">
      <w:pPr>
        <w:spacing w:line="480" w:lineRule="auto"/>
        <w:rPr>
          <w:rFonts w:cs="Times New Roman"/>
        </w:rPr>
      </w:pPr>
      <w:r w:rsidRPr="00BE6194">
        <w:rPr>
          <w:rFonts w:cs="Times New Roman"/>
        </w:rPr>
        <w:t>According to Blacksmith institute, poor urban air quality and indoor air pollution are the two worst toxic pollution problems in the world. Outdoor air pollution causes approximately 2.2 to 4 million premature deaths each year. According to the World Health Organization 2014 report, around 7 million people died due to air pollution, an estimate that was also supported by the international energy agency.</w:t>
      </w:r>
    </w:p>
    <w:p w14:paraId="72E7FDB6" w14:textId="77777777" w:rsidR="00DF2FB7" w:rsidRPr="00BE6194" w:rsidRDefault="00E33673" w:rsidP="00BE6194">
      <w:pPr>
        <w:spacing w:line="480" w:lineRule="auto"/>
        <w:rPr>
          <w:rFonts w:cs="Times New Roman"/>
        </w:rPr>
      </w:pPr>
      <w:r w:rsidRPr="00BE6194">
        <w:rPr>
          <w:rFonts w:cs="Times New Roman"/>
        </w:rPr>
        <w:t xml:space="preserve">Due to this information and other supporting studies, each country around the world has been working towards controlling and preventing air pollution within their borders. This article </w:t>
      </w:r>
      <w:r w:rsidRPr="00BE6194">
        <w:rPr>
          <w:rFonts w:cs="Times New Roman"/>
        </w:rPr>
        <w:lastRenderedPageBreak/>
        <w:t>highlights the extent of air pollution in India and the United States of America, the measures they have in place to control, and the contrast between their methods.</w:t>
      </w:r>
    </w:p>
    <w:p w14:paraId="310DB0FE" w14:textId="1719AE8D" w:rsidR="00DF2FB7" w:rsidRPr="00BE6194" w:rsidRDefault="00E33673" w:rsidP="00BE6194">
      <w:pPr>
        <w:spacing w:line="480" w:lineRule="auto"/>
        <w:rPr>
          <w:rFonts w:cs="Times New Roman"/>
          <w:b/>
          <w:bCs/>
        </w:rPr>
      </w:pPr>
      <w:r w:rsidRPr="00BE6194">
        <w:rPr>
          <w:rFonts w:cs="Times New Roman"/>
          <w:b/>
          <w:bCs/>
        </w:rPr>
        <w:t xml:space="preserve">Literature </w:t>
      </w:r>
      <w:r w:rsidR="00BE6194" w:rsidRPr="00BE6194">
        <w:rPr>
          <w:rFonts w:cs="Times New Roman"/>
          <w:b/>
          <w:bCs/>
        </w:rPr>
        <w:t xml:space="preserve">Review </w:t>
      </w:r>
    </w:p>
    <w:p w14:paraId="754BCD72" w14:textId="77777777" w:rsidR="00DF2FB7" w:rsidRPr="00BE6194" w:rsidRDefault="00E33673" w:rsidP="00BE6194">
      <w:pPr>
        <w:spacing w:line="480" w:lineRule="auto"/>
        <w:rPr>
          <w:rFonts w:cs="Times New Roman"/>
          <w:b/>
          <w:bCs/>
        </w:rPr>
      </w:pPr>
      <w:r w:rsidRPr="00BE6194">
        <w:rPr>
          <w:rFonts w:cs="Times New Roman"/>
          <w:b/>
          <w:bCs/>
        </w:rPr>
        <w:t>Air Pollution in India</w:t>
      </w:r>
    </w:p>
    <w:p w14:paraId="7815920F" w14:textId="77777777" w:rsidR="00DF2FB7" w:rsidRPr="00BE6194" w:rsidRDefault="00E33673" w:rsidP="00BE6194">
      <w:pPr>
        <w:spacing w:line="480" w:lineRule="auto"/>
        <w:rPr>
          <w:rFonts w:cs="Times New Roman"/>
        </w:rPr>
      </w:pPr>
      <w:r w:rsidRPr="00BE6194">
        <w:rPr>
          <w:rFonts w:cs="Times New Roman"/>
        </w:rPr>
        <w:t>Air pollution in India has been a severe health problem for a long time. In 2018, of the most polluted cities in the world, 22 out of 30 were from India. A study conducted in 2016 suggests that approximately 142 million people in India breathe air that is ten times more than the World Health Organization's safe limit. Air pollution causes 2 million premature deaths in India yearly.</w:t>
      </w:r>
    </w:p>
    <w:p w14:paraId="6E914F32" w14:textId="77777777" w:rsidR="00DF2FB7" w:rsidRPr="00BE6194" w:rsidRDefault="00E33673" w:rsidP="00BE6194">
      <w:pPr>
        <w:spacing w:line="480" w:lineRule="auto"/>
        <w:rPr>
          <w:rFonts w:cs="Times New Roman"/>
        </w:rPr>
      </w:pPr>
      <w:r w:rsidRPr="00BE6194">
        <w:rPr>
          <w:rFonts w:cs="Times New Roman"/>
        </w:rPr>
        <w:t>In urban areas, emissions are usually caused by vehicles and industries, while in rural areas, it is caused by biomass burning for keeping warm and cooking. Most farms in India use residue burning as a way to clear fields as opposed to tilling, as the former is cheaper. The burning is a significant source of smoke, smog, and particulate pollutions. India is ranked as the third-largest greenhouse gas producer in the world, after China and the United States.</w:t>
      </w:r>
    </w:p>
    <w:p w14:paraId="579813D8" w14:textId="0177EA13" w:rsidR="00DF2FB7" w:rsidRPr="00BE6194" w:rsidRDefault="00E33673" w:rsidP="00BE6194">
      <w:pPr>
        <w:spacing w:line="480" w:lineRule="auto"/>
        <w:rPr>
          <w:rFonts w:cs="Times New Roman"/>
        </w:rPr>
      </w:pPr>
      <w:r w:rsidRPr="00BE6194">
        <w:rPr>
          <w:rFonts w:cs="Times New Roman"/>
        </w:rPr>
        <w:t xml:space="preserve">Using satellite pictures, fuelwood and biomass burning </w:t>
      </w:r>
      <w:r w:rsidR="005E21CC">
        <w:rPr>
          <w:rFonts w:cs="Times New Roman"/>
        </w:rPr>
        <w:t>is</w:t>
      </w:r>
      <w:r w:rsidRPr="00BE6194">
        <w:rPr>
          <w:rFonts w:cs="Times New Roman"/>
        </w:rPr>
        <w:t xml:space="preserve"> determined to be the main reason for air pollution in India. Biomass cakes are used in cooking by the use of stoves called chullah or chulha. The stoves are estimated to be used in over 100 million Indian households and used two to three times daily. A report by the World Health Organization claims that 300,000 to 400,000 people die of carbon monoxide poisoning due to the use of biomass burning in Challahs. India is ranked as the world's largest consumer of biomass, agricultural waste, and fuelwood for energy purposes. Biomass use will not stop unless cleaner energy like electricity is widely adopted and made readily available to rural areas.</w:t>
      </w:r>
    </w:p>
    <w:p w14:paraId="003E27DB" w14:textId="77777777" w:rsidR="00DF2FB7" w:rsidRPr="00BE6194" w:rsidRDefault="00E33673" w:rsidP="00BE6194">
      <w:pPr>
        <w:spacing w:line="480" w:lineRule="auto"/>
        <w:rPr>
          <w:rFonts w:cs="Times New Roman"/>
        </w:rPr>
      </w:pPr>
      <w:r w:rsidRPr="00BE6194">
        <w:rPr>
          <w:rFonts w:cs="Times New Roman"/>
        </w:rPr>
        <w:lastRenderedPageBreak/>
        <w:t>Most taxis and power saws in India run on adulterated fuel brands. This is caused by differential tax charged on different fuel types. Gasoline is more taxed than diesel, which is more taxed than kerosene. Users mix the fuel to cut costs. The adulterated fuel increases the emission of harmful pollutants in the atmosphere, worsening urban air.</w:t>
      </w:r>
    </w:p>
    <w:p w14:paraId="6B8B9CA0" w14:textId="77777777" w:rsidR="00DF2FB7" w:rsidRPr="00BE6194" w:rsidRDefault="00E33673" w:rsidP="00BE6194">
      <w:pPr>
        <w:spacing w:line="480" w:lineRule="auto"/>
        <w:rPr>
          <w:rFonts w:cs="Times New Roman"/>
        </w:rPr>
      </w:pPr>
      <w:r w:rsidRPr="00BE6194">
        <w:rPr>
          <w:rFonts w:cs="Times New Roman"/>
        </w:rPr>
        <w:t>In most of India's cities, traffic congestion is severe. This is caused by a recent increase in vehicles per kilometer of open roads, lack of good city infrastructure, traffic accidents, and poor law enforcement. Traffic congestion reduces driving speeds, in which scientific studies show that vehicles pollute the air more at low speeds.</w:t>
      </w:r>
    </w:p>
    <w:p w14:paraId="66049C70" w14:textId="77777777" w:rsidR="00DF2FB7" w:rsidRPr="00BE6194" w:rsidRDefault="00E33673" w:rsidP="00BE6194">
      <w:pPr>
        <w:spacing w:line="480" w:lineRule="auto"/>
        <w:rPr>
          <w:rFonts w:cs="Times New Roman"/>
          <w:b/>
          <w:bCs/>
        </w:rPr>
      </w:pPr>
      <w:r w:rsidRPr="00BE6194">
        <w:rPr>
          <w:rFonts w:cs="Times New Roman"/>
          <w:b/>
          <w:bCs/>
        </w:rPr>
        <w:t>Air Pollution in the United States of America</w:t>
      </w:r>
    </w:p>
    <w:p w14:paraId="59F255B8" w14:textId="77777777" w:rsidR="00DF2FB7" w:rsidRPr="00BE6194" w:rsidRDefault="00E33673" w:rsidP="00BE6194">
      <w:pPr>
        <w:spacing w:line="480" w:lineRule="auto"/>
        <w:rPr>
          <w:rFonts w:cs="Times New Roman"/>
        </w:rPr>
      </w:pPr>
      <w:r w:rsidRPr="00BE6194">
        <w:rPr>
          <w:rFonts w:cs="Times New Roman"/>
        </w:rPr>
        <w:t>Since the rise of the industrial revolution, America has experienced a drastic deterioration of air quality. Although the United States has managed to control most of the areas that cause air pollution, some areas still do emit pollutants. According to a report in 2018, approximately 60 percent of Americans live in areas with unhealthy levels of air pollution. According to the Environmental Protection Agency, automobile results in more than half of all air pollution in America. Other pollutants include factories, power plants, and incinerators.</w:t>
      </w:r>
    </w:p>
    <w:p w14:paraId="40CF564D" w14:textId="77777777" w:rsidR="00DF2FB7" w:rsidRPr="00BE6194" w:rsidRDefault="00E33673" w:rsidP="00BE6194">
      <w:pPr>
        <w:spacing w:line="480" w:lineRule="auto"/>
        <w:rPr>
          <w:rFonts w:cs="Times New Roman"/>
        </w:rPr>
      </w:pPr>
      <w:r w:rsidRPr="00BE6194">
        <w:rPr>
          <w:rFonts w:cs="Times New Roman"/>
        </w:rPr>
        <w:t>Most cities in the United States suffer from air pollution due to a high population and a large amount of traffic. Daily human activities concentrated in cities release pollutants in small quantities to the atmosphere. Due to the population being dense, the quality of the air is compromised. Traffic congestions are severe in large cities across the united states due to the increase in vehicles per kilometer of road. This reduces the traffic speed, leading to inefficient combustion of fuel, which leads to increased air pollution.</w:t>
      </w:r>
    </w:p>
    <w:p w14:paraId="6D2E955F" w14:textId="77777777" w:rsidR="00DF2FB7" w:rsidRPr="00BE6194" w:rsidRDefault="00E33673" w:rsidP="00BE6194">
      <w:pPr>
        <w:spacing w:line="480" w:lineRule="auto"/>
        <w:rPr>
          <w:rFonts w:cs="Times New Roman"/>
        </w:rPr>
      </w:pPr>
      <w:r w:rsidRPr="00BE6194">
        <w:rPr>
          <w:rFonts w:cs="Times New Roman"/>
        </w:rPr>
        <w:lastRenderedPageBreak/>
        <w:t>United States farmers who own big farms tend to use chemical sprays to control pests and weeds. These aerosol sprays contain chemicals that are harmful to a human when vast quantities are introduced in the atmosphere. Also, nitrogen fertilizers that are used in farms act as sources of most nitrogen oxides in the air.</w:t>
      </w:r>
    </w:p>
    <w:p w14:paraId="2F254FB4" w14:textId="77777777" w:rsidR="00DF2FB7" w:rsidRPr="00BE6194" w:rsidRDefault="00E33673" w:rsidP="00BE6194">
      <w:pPr>
        <w:spacing w:line="480" w:lineRule="auto"/>
        <w:rPr>
          <w:rFonts w:cs="Times New Roman"/>
        </w:rPr>
      </w:pPr>
      <w:r w:rsidRPr="00BE6194">
        <w:rPr>
          <w:rFonts w:cs="Times New Roman"/>
        </w:rPr>
        <w:t>In 2017, a study conducted in Los Angeles found that diabetes in Latino children was linked to poor air quality.  The children were overweight and resided in areas with high nitrogen dioxide levels caused by the nearby power plant. This concluded that power plants in the United States still contaminate the air even with the tight measures that have been put in place.</w:t>
      </w:r>
    </w:p>
    <w:p w14:paraId="456F7F56" w14:textId="77777777" w:rsidR="00DF2FB7" w:rsidRPr="00BE6194" w:rsidRDefault="00E33673" w:rsidP="00BE6194">
      <w:pPr>
        <w:spacing w:line="480" w:lineRule="auto"/>
        <w:rPr>
          <w:rFonts w:cs="Times New Roman"/>
          <w:b/>
          <w:bCs/>
        </w:rPr>
      </w:pPr>
      <w:r w:rsidRPr="00BE6194">
        <w:rPr>
          <w:rFonts w:cs="Times New Roman"/>
          <w:b/>
          <w:bCs/>
        </w:rPr>
        <w:t>How air pollution is controlled in the United States and India.</w:t>
      </w:r>
    </w:p>
    <w:p w14:paraId="6174E300" w14:textId="77777777" w:rsidR="00DF2FB7" w:rsidRPr="00BE6194" w:rsidRDefault="00E33673" w:rsidP="00BE6194">
      <w:pPr>
        <w:spacing w:line="480" w:lineRule="auto"/>
        <w:rPr>
          <w:rFonts w:cs="Times New Roman"/>
        </w:rPr>
      </w:pPr>
      <w:r w:rsidRPr="00BE6194">
        <w:rPr>
          <w:rFonts w:cs="Times New Roman"/>
        </w:rPr>
        <w:t>In 1963, the United States Congress enacted clean air acts that strengthened the regulation of air pollution. The program authorized research within the public health service, into finding techniques of monitoring and controlling air pollution. In 1965, the motor vehicle air pollution control act revolutionized the automobile sector, and less polluting vehicles were made from 1968. In 1970, EPA was established and given the mandate to oversee the research and monitoring of air pollution, which was being handled by the federal government.  In 1990, amendments were created to address the problem of ozone depletion, acid rain, and toxic air pollution. These led to the introduction of permit programs that inspected and made sure that stationary energy sources cleaned their waste before releasing it to the atmosphere.</w:t>
      </w:r>
    </w:p>
    <w:p w14:paraId="5C357241" w14:textId="77777777" w:rsidR="00DF2FB7" w:rsidRPr="00BE6194" w:rsidRDefault="00E33673" w:rsidP="00BE6194">
      <w:pPr>
        <w:spacing w:line="480" w:lineRule="auto"/>
        <w:rPr>
          <w:rFonts w:cs="Times New Roman"/>
        </w:rPr>
      </w:pPr>
      <w:r w:rsidRPr="00BE6194">
        <w:rPr>
          <w:rFonts w:cs="Times New Roman"/>
        </w:rPr>
        <w:t>States adopted the clean air act and went further to fill in the small gaps that the federal government has not touched. This enhanced the air quality in the united states and has kept improved each year after that.</w:t>
      </w:r>
    </w:p>
    <w:p w14:paraId="096D201A" w14:textId="77777777" w:rsidR="00DF2FB7" w:rsidRPr="00BE6194" w:rsidRDefault="00E33673" w:rsidP="00BE6194">
      <w:pPr>
        <w:spacing w:line="480" w:lineRule="auto"/>
        <w:rPr>
          <w:rFonts w:cs="Times New Roman"/>
        </w:rPr>
      </w:pPr>
      <w:r w:rsidRPr="00BE6194">
        <w:rPr>
          <w:rFonts w:cs="Times New Roman"/>
        </w:rPr>
        <w:lastRenderedPageBreak/>
        <w:t>In India, the government of Delhi introduced an Odd-Even rule in 2017. This meant that cars ending in odd numbers would be driven in certain days of the week while the even would be driven in the remaining days. State governments also introduced high fines on rubbish burning, better control of road dust, and tighter vehicle emissions' norm. The government also committed to a 50% reduction of solid fuel use and is working towards cleaner energy.</w:t>
      </w:r>
    </w:p>
    <w:p w14:paraId="3A753BEB" w14:textId="77777777" w:rsidR="00DF2FB7" w:rsidRPr="00BE6194" w:rsidRDefault="00E33673" w:rsidP="00BE6194">
      <w:pPr>
        <w:spacing w:line="480" w:lineRule="auto"/>
        <w:rPr>
          <w:rFonts w:cs="Times New Roman"/>
        </w:rPr>
      </w:pPr>
      <w:r w:rsidRPr="00BE6194">
        <w:rPr>
          <w:rFonts w:cs="Times New Roman"/>
        </w:rPr>
        <w:t>The government also committed to introducing 1,000 electric public buses to ease congestion and also reduce carbon emissions. 2.5% of private vehicles are to be electrically powered by 2023. Studies and research were set off to places where indoor pollution is highest in a quest to find a solution to that menace. Better ways were implemented in educating people about air pollution.</w:t>
      </w:r>
    </w:p>
    <w:p w14:paraId="3E88823C" w14:textId="77777777" w:rsidR="00DF2FB7" w:rsidRPr="00BE6194" w:rsidRDefault="00E33673" w:rsidP="00BE6194">
      <w:pPr>
        <w:spacing w:line="480" w:lineRule="auto"/>
        <w:rPr>
          <w:rFonts w:cs="Times New Roman"/>
        </w:rPr>
      </w:pPr>
      <w:r w:rsidRPr="00BE6194">
        <w:rPr>
          <w:rFonts w:cs="Times New Roman"/>
        </w:rPr>
        <w:t>Although air pollution is still prevalent in the United States, several measures have been put in place, and the air quality has improved as compared to before. A NASA report showed that there was a 32 percent decrease of nitrogen dioxide in New York, and a 42 percent decrease in Atlanta. However, the case in India is different. This is due to the lack of an alternate source of energy to replace the wood fuel and biomass burning.</w:t>
      </w:r>
    </w:p>
    <w:p w14:paraId="15F905CD" w14:textId="77777777" w:rsidR="00DF2FB7" w:rsidRPr="00BE6194" w:rsidRDefault="00E33673" w:rsidP="00BE6194">
      <w:pPr>
        <w:spacing w:line="480" w:lineRule="auto"/>
        <w:rPr>
          <w:rFonts w:cs="Times New Roman"/>
          <w:b/>
          <w:bCs/>
        </w:rPr>
      </w:pPr>
      <w:r w:rsidRPr="00BE6194">
        <w:rPr>
          <w:rFonts w:cs="Times New Roman"/>
          <w:b/>
          <w:bCs/>
        </w:rPr>
        <w:t>Conclusion</w:t>
      </w:r>
    </w:p>
    <w:p w14:paraId="0D604053" w14:textId="77777777" w:rsidR="00DF2FB7" w:rsidRPr="00BE6194" w:rsidRDefault="00E33673" w:rsidP="00BE6194">
      <w:pPr>
        <w:spacing w:line="480" w:lineRule="auto"/>
        <w:rPr>
          <w:rFonts w:cs="Times New Roman"/>
        </w:rPr>
      </w:pPr>
      <w:r w:rsidRPr="00BE6194">
        <w:rPr>
          <w:rFonts w:cs="Times New Roman"/>
        </w:rPr>
        <w:t>Air pollution is a critical challenge around the world and can be attributed to many deaths. It has been ascertained that air pollution can be controlled and even reduced to levels that are not harmful to human beings. Research has proven that the use of wood fuel, biomass burning, and adulterated fuel is the leading cause of air pollution in India. Air pollution in India has risen to intolerable levels and may take a while to regulate it, but the government has come up with measures to control more damage.</w:t>
      </w:r>
    </w:p>
    <w:p w14:paraId="40906221" w14:textId="77777777" w:rsidR="00DF2FB7" w:rsidRPr="00BE6194" w:rsidRDefault="00E33673" w:rsidP="00BE6194">
      <w:pPr>
        <w:spacing w:line="480" w:lineRule="auto"/>
        <w:rPr>
          <w:rFonts w:cs="Times New Roman"/>
        </w:rPr>
      </w:pPr>
      <w:r w:rsidRPr="00BE6194">
        <w:rPr>
          <w:rFonts w:cs="Times New Roman"/>
        </w:rPr>
        <w:lastRenderedPageBreak/>
        <w:t>The United States air quality has improved due to the strict adherence to the Clean Air Acts that were enacted in the 1960s. With more facts being discovered through research about air pollution and the current introduction of electric cars, air pollution may be contained to manageable levels.</w:t>
      </w:r>
    </w:p>
    <w:p w14:paraId="7E116BBE" w14:textId="77777777" w:rsidR="00DF2FB7" w:rsidRPr="00BE6194" w:rsidRDefault="00E33673" w:rsidP="00BE6194">
      <w:pPr>
        <w:spacing w:line="480" w:lineRule="auto"/>
        <w:rPr>
          <w:rFonts w:cs="Times New Roman"/>
        </w:rPr>
      </w:pPr>
      <w:r w:rsidRPr="00BE6194">
        <w:rPr>
          <w:rFonts w:cs="Times New Roman"/>
        </w:rPr>
        <w:t>Generally, air pollution has already made a dent in our environment, as it is evident through climate change. However, it does not mean that we have lost the fight. With better measures and strict adherence to them, we can drive the quality of our air to safe levels.</w:t>
      </w:r>
    </w:p>
    <w:p w14:paraId="16B8832A" w14:textId="555714D4" w:rsidR="00FF0383" w:rsidRPr="00BE6194" w:rsidRDefault="00E33673" w:rsidP="00BE6194">
      <w:pPr>
        <w:spacing w:line="480" w:lineRule="auto"/>
        <w:rPr>
          <w:rFonts w:cs="Times New Roman"/>
        </w:rPr>
      </w:pPr>
      <w:r w:rsidRPr="00BE6194">
        <w:rPr>
          <w:rFonts w:cs="Times New Roman"/>
        </w:rPr>
        <w:br w:type="page"/>
      </w:r>
    </w:p>
    <w:p w14:paraId="08C6FC2F" w14:textId="0E53D52C" w:rsidR="00194392" w:rsidRPr="005E21CC" w:rsidRDefault="00E33673" w:rsidP="005E21CC">
      <w:pPr>
        <w:spacing w:after="0" w:line="480" w:lineRule="auto"/>
        <w:jc w:val="center"/>
        <w:rPr>
          <w:rFonts w:cs="Times New Roman"/>
          <w:b/>
        </w:rPr>
      </w:pPr>
      <w:r w:rsidRPr="005E21CC">
        <w:rPr>
          <w:rFonts w:cs="Times New Roman"/>
          <w:b/>
        </w:rPr>
        <w:lastRenderedPageBreak/>
        <w:t>References</w:t>
      </w:r>
    </w:p>
    <w:p w14:paraId="175DF763" w14:textId="15E775D6" w:rsidR="00FF0383" w:rsidRPr="00BE6194" w:rsidRDefault="00E33673" w:rsidP="00BE6194">
      <w:pPr>
        <w:spacing w:after="0" w:line="480" w:lineRule="auto"/>
        <w:rPr>
          <w:rFonts w:cs="Times New Roman"/>
        </w:rPr>
      </w:pPr>
      <w:r w:rsidRPr="00BE6194">
        <w:rPr>
          <w:rFonts w:cs="Times New Roman"/>
        </w:rPr>
        <w:t>Akimoto, H. (2003). Global air quality and pollution. Science, 302(5651), 1716-1719.</w:t>
      </w:r>
    </w:p>
    <w:p w14:paraId="28088FCF" w14:textId="77777777" w:rsidR="00F8419E" w:rsidRPr="00BE6194" w:rsidRDefault="00E33673" w:rsidP="00BE6194">
      <w:pPr>
        <w:spacing w:after="0" w:line="480" w:lineRule="auto"/>
        <w:rPr>
          <w:rFonts w:cs="Times New Roman"/>
        </w:rPr>
      </w:pPr>
      <w:r w:rsidRPr="00BE6194">
        <w:rPr>
          <w:rFonts w:cs="Times New Roman"/>
        </w:rPr>
        <w:t xml:space="preserve">Badami, M. G. (2005). Transport and urban air pollution in India. Environmental Management, </w:t>
      </w:r>
    </w:p>
    <w:p w14:paraId="7ECF28C7" w14:textId="06774116" w:rsidR="00FF0383" w:rsidRPr="00BE6194" w:rsidRDefault="00E33673" w:rsidP="00BE6194">
      <w:pPr>
        <w:spacing w:after="0" w:line="480" w:lineRule="auto"/>
        <w:ind w:firstLine="720"/>
        <w:rPr>
          <w:rFonts w:cs="Times New Roman"/>
        </w:rPr>
      </w:pPr>
      <w:r w:rsidRPr="00BE6194">
        <w:rPr>
          <w:rFonts w:cs="Times New Roman"/>
        </w:rPr>
        <w:t>36(2), 195-204.</w:t>
      </w:r>
    </w:p>
    <w:p w14:paraId="76778172" w14:textId="77777777" w:rsidR="00FF0383" w:rsidRPr="00BE6194" w:rsidRDefault="00E33673" w:rsidP="00BE6194">
      <w:pPr>
        <w:spacing w:after="0" w:line="480" w:lineRule="auto"/>
        <w:rPr>
          <w:rFonts w:cs="Times New Roman"/>
        </w:rPr>
      </w:pPr>
      <w:r w:rsidRPr="00BE6194">
        <w:rPr>
          <w:rFonts w:cs="Times New Roman"/>
        </w:rPr>
        <w:t xml:space="preserve">Smith, K. R. (2000). National burden of disease in India from indoor air pollution. Proceedings </w:t>
      </w:r>
    </w:p>
    <w:p w14:paraId="134FD148" w14:textId="54D7D0F1" w:rsidR="00FF0383" w:rsidRPr="00BE6194" w:rsidRDefault="00E33673" w:rsidP="00BE6194">
      <w:pPr>
        <w:spacing w:after="0" w:line="480" w:lineRule="auto"/>
        <w:ind w:firstLine="720"/>
        <w:rPr>
          <w:rFonts w:cs="Times New Roman"/>
        </w:rPr>
      </w:pPr>
      <w:r w:rsidRPr="00BE6194">
        <w:rPr>
          <w:rFonts w:cs="Times New Roman"/>
        </w:rPr>
        <w:t>of the National Academy of Sciences, 97(24), 13286-13293.</w:t>
      </w:r>
    </w:p>
    <w:p w14:paraId="660E2E13" w14:textId="77777777" w:rsidR="00FF0383" w:rsidRPr="00BE6194" w:rsidRDefault="00E33673" w:rsidP="00BE6194">
      <w:pPr>
        <w:spacing w:after="0" w:line="480" w:lineRule="auto"/>
        <w:rPr>
          <w:rFonts w:cs="Times New Roman"/>
        </w:rPr>
      </w:pPr>
      <w:r w:rsidRPr="00BE6194">
        <w:rPr>
          <w:rFonts w:cs="Times New Roman"/>
        </w:rPr>
        <w:t xml:space="preserve">Smith, K. R., Aggarwal, A. L., &amp; Dave, R. M. (1983). Air pollution and rural biomass fuels in </w:t>
      </w:r>
    </w:p>
    <w:p w14:paraId="34EFF2AE" w14:textId="77777777" w:rsidR="00FF0383" w:rsidRPr="00BE6194" w:rsidRDefault="00E33673" w:rsidP="00BE6194">
      <w:pPr>
        <w:spacing w:after="0" w:line="480" w:lineRule="auto"/>
        <w:ind w:firstLine="720"/>
        <w:rPr>
          <w:rFonts w:cs="Times New Roman"/>
        </w:rPr>
      </w:pPr>
      <w:r w:rsidRPr="00BE6194">
        <w:rPr>
          <w:rFonts w:cs="Times New Roman"/>
        </w:rPr>
        <w:t xml:space="preserve">developing countries: a pilot village study in India and implications for research and </w:t>
      </w:r>
    </w:p>
    <w:p w14:paraId="0A02D912" w14:textId="490A8DD5" w:rsidR="00FF0383" w:rsidRPr="00BE6194" w:rsidRDefault="00E33673" w:rsidP="00BE6194">
      <w:pPr>
        <w:spacing w:after="0" w:line="480" w:lineRule="auto"/>
        <w:ind w:left="720"/>
        <w:rPr>
          <w:rFonts w:cs="Times New Roman"/>
        </w:rPr>
      </w:pPr>
      <w:r w:rsidRPr="00BE6194">
        <w:rPr>
          <w:rFonts w:cs="Times New Roman"/>
        </w:rPr>
        <w:t>policy. Atmospheric Environment (1967), 17(11), 2343-2362.</w:t>
      </w:r>
    </w:p>
    <w:p w14:paraId="07B10E18" w14:textId="7AD972D3" w:rsidR="00FF0383" w:rsidRPr="00BE6194" w:rsidRDefault="00E33673" w:rsidP="00BE6194">
      <w:pPr>
        <w:spacing w:after="0" w:line="480" w:lineRule="auto"/>
        <w:rPr>
          <w:rFonts w:cs="Times New Roman"/>
        </w:rPr>
      </w:pPr>
      <w:bookmarkStart w:id="1" w:name="_GoBack"/>
      <w:bookmarkEnd w:id="1"/>
      <w:r w:rsidRPr="00BE6194">
        <w:rPr>
          <w:rFonts w:cs="Times New Roman"/>
        </w:rPr>
        <w:t>Bryner, G. C. (1995). Blue skies, green politics: The clean air act of 1990.</w:t>
      </w:r>
    </w:p>
    <w:p w14:paraId="6BA04BD6" w14:textId="743DCFEE" w:rsidR="00FF0383" w:rsidRPr="00BE6194" w:rsidRDefault="00E33673" w:rsidP="00BE6194">
      <w:pPr>
        <w:spacing w:after="0" w:line="480" w:lineRule="auto"/>
        <w:rPr>
          <w:rFonts w:cs="Times New Roman"/>
        </w:rPr>
      </w:pPr>
      <w:r w:rsidRPr="00BE6194">
        <w:rPr>
          <w:rFonts w:cs="Times New Roman"/>
        </w:rPr>
        <w:t>Stern, A. C. (1977). Air Pollution: The effects of air pollution (Vol. 2). Elsevier.</w:t>
      </w:r>
    </w:p>
    <w:p w14:paraId="335868A4" w14:textId="77777777" w:rsidR="00FF0383" w:rsidRPr="00BE6194" w:rsidRDefault="00E33673" w:rsidP="00BE6194">
      <w:pPr>
        <w:spacing w:after="0" w:line="480" w:lineRule="auto"/>
        <w:rPr>
          <w:rFonts w:cs="Times New Roman"/>
        </w:rPr>
      </w:pPr>
      <w:r w:rsidRPr="00BE6194">
        <w:rPr>
          <w:rFonts w:cs="Times New Roman"/>
        </w:rPr>
        <w:t xml:space="preserve">Arya, S. P. (1999). Air pollution meteorology and dispersion (Vol. 6). New York: Oxford </w:t>
      </w:r>
    </w:p>
    <w:p w14:paraId="37D3A624" w14:textId="64EEAC64" w:rsidR="00FF0383" w:rsidRPr="00BE6194" w:rsidRDefault="00E33673" w:rsidP="00BE6194">
      <w:pPr>
        <w:spacing w:after="0" w:line="480" w:lineRule="auto"/>
        <w:ind w:firstLine="720"/>
        <w:rPr>
          <w:rFonts w:cs="Times New Roman"/>
        </w:rPr>
      </w:pPr>
      <w:r w:rsidRPr="00BE6194">
        <w:rPr>
          <w:rFonts w:cs="Times New Roman"/>
        </w:rPr>
        <w:t>University Press.</w:t>
      </w:r>
    </w:p>
    <w:p w14:paraId="338AF63E" w14:textId="77777777" w:rsidR="00FF0383" w:rsidRPr="00BE6194" w:rsidRDefault="00E33673" w:rsidP="00BE6194">
      <w:pPr>
        <w:spacing w:after="0" w:line="480" w:lineRule="auto"/>
        <w:rPr>
          <w:rFonts w:cs="Times New Roman"/>
        </w:rPr>
      </w:pPr>
      <w:r w:rsidRPr="00BE6194">
        <w:rPr>
          <w:rFonts w:cs="Times New Roman"/>
        </w:rPr>
        <w:t xml:space="preserve">Navarro, P. (1981). 1977 Clean Air Act amendments: energy, environmental, economic and </w:t>
      </w:r>
    </w:p>
    <w:p w14:paraId="52D2B701" w14:textId="77777777" w:rsidR="00FF0383" w:rsidRPr="00BE6194" w:rsidRDefault="00E33673" w:rsidP="00BE6194">
      <w:pPr>
        <w:spacing w:after="0" w:line="480" w:lineRule="auto"/>
        <w:ind w:firstLine="720"/>
        <w:rPr>
          <w:rFonts w:cs="Times New Roman"/>
        </w:rPr>
      </w:pPr>
      <w:r w:rsidRPr="00BE6194">
        <w:rPr>
          <w:rFonts w:cs="Times New Roman"/>
        </w:rPr>
        <w:t xml:space="preserve">distributional impacts (No. NP-2906129). Harvard Univ., Cambridge, MA (USA). </w:t>
      </w:r>
    </w:p>
    <w:p w14:paraId="27175B95" w14:textId="75157266" w:rsidR="00FF0383" w:rsidRPr="00BE6194" w:rsidRDefault="00E33673" w:rsidP="00BE6194">
      <w:pPr>
        <w:spacing w:after="0" w:line="480" w:lineRule="auto"/>
        <w:ind w:firstLine="720"/>
        <w:rPr>
          <w:rFonts w:cs="Times New Roman"/>
        </w:rPr>
      </w:pPr>
      <w:r w:rsidRPr="00BE6194">
        <w:rPr>
          <w:rFonts w:cs="Times New Roman"/>
        </w:rPr>
        <w:t>Energy and Environmental Policy Center.</w:t>
      </w:r>
    </w:p>
    <w:sectPr w:rsidR="00FF0383" w:rsidRPr="00BE6194" w:rsidSect="00F7357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F24AE" w14:textId="77777777" w:rsidR="009102B8" w:rsidRDefault="009102B8">
      <w:pPr>
        <w:spacing w:after="0" w:line="240" w:lineRule="auto"/>
      </w:pPr>
      <w:r>
        <w:separator/>
      </w:r>
    </w:p>
  </w:endnote>
  <w:endnote w:type="continuationSeparator" w:id="0">
    <w:p w14:paraId="12DF75A2" w14:textId="77777777" w:rsidR="009102B8" w:rsidRDefault="00910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6980F1" w14:textId="77777777" w:rsidR="009102B8" w:rsidRDefault="009102B8">
      <w:pPr>
        <w:spacing w:after="0" w:line="240" w:lineRule="auto"/>
      </w:pPr>
      <w:r>
        <w:separator/>
      </w:r>
    </w:p>
  </w:footnote>
  <w:footnote w:type="continuationSeparator" w:id="0">
    <w:p w14:paraId="438BAD11" w14:textId="77777777" w:rsidR="009102B8" w:rsidRDefault="009102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E8438" w14:textId="032D0368" w:rsidR="00F7357E" w:rsidRDefault="00E33673">
    <w:pPr>
      <w:pStyle w:val="Header"/>
      <w:jc w:val="right"/>
    </w:pPr>
    <w:r w:rsidRPr="00DF2FB7">
      <w:t>GLOBAL CITIZENS PROJECT</w:t>
    </w:r>
    <w:r>
      <w:tab/>
    </w:r>
    <w:r>
      <w:tab/>
    </w:r>
    <w:sdt>
      <w:sdtPr>
        <w:id w:val="11780038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21CC">
          <w:rPr>
            <w:noProof/>
          </w:rPr>
          <w:t>6</w:t>
        </w:r>
        <w:r>
          <w:rPr>
            <w:noProof/>
          </w:rPr>
          <w:fldChar w:fldCharType="end"/>
        </w:r>
      </w:sdtContent>
    </w:sdt>
  </w:p>
  <w:p w14:paraId="13F32DEA" w14:textId="77777777" w:rsidR="00F7357E" w:rsidRDefault="00F735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71302" w14:textId="10922E1A" w:rsidR="00F7357E" w:rsidRDefault="00E33673">
    <w:pPr>
      <w:pStyle w:val="Header"/>
      <w:jc w:val="right"/>
    </w:pPr>
    <w:r>
      <w:t xml:space="preserve">Running head: </w:t>
    </w:r>
    <w:r w:rsidR="00DF2FB7" w:rsidRPr="00DF2FB7">
      <w:t>GLOBAL CITIZENS PROJECT</w:t>
    </w:r>
    <w:r w:rsidR="007D255D">
      <w:tab/>
    </w:r>
    <w:r>
      <w:tab/>
    </w:r>
    <w:sdt>
      <w:sdtPr>
        <w:id w:val="-1951458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21CC">
          <w:rPr>
            <w:noProof/>
          </w:rPr>
          <w:t>1</w:t>
        </w:r>
        <w:r>
          <w:rPr>
            <w:noProof/>
          </w:rPr>
          <w:fldChar w:fldCharType="end"/>
        </w:r>
      </w:sdtContent>
    </w:sdt>
  </w:p>
  <w:p w14:paraId="0DE112F7" w14:textId="77777777" w:rsidR="00F7357E" w:rsidRDefault="00F73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179F0"/>
    <w:multiLevelType w:val="hybridMultilevel"/>
    <w:tmpl w:val="DEC0199E"/>
    <w:lvl w:ilvl="0" w:tplc="36D04446">
      <w:start w:val="1"/>
      <w:numFmt w:val="bullet"/>
      <w:lvlText w:val=""/>
      <w:lvlJc w:val="left"/>
      <w:pPr>
        <w:ind w:left="720" w:hanging="360"/>
      </w:pPr>
      <w:rPr>
        <w:rFonts w:ascii="Symbol" w:hAnsi="Symbol" w:hint="default"/>
      </w:rPr>
    </w:lvl>
    <w:lvl w:ilvl="1" w:tplc="B102445C">
      <w:start w:val="1"/>
      <w:numFmt w:val="lowerLetter"/>
      <w:lvlText w:val="%2."/>
      <w:lvlJc w:val="left"/>
      <w:pPr>
        <w:ind w:left="1440" w:hanging="360"/>
      </w:pPr>
    </w:lvl>
    <w:lvl w:ilvl="2" w:tplc="F710AEEE">
      <w:start w:val="1"/>
      <w:numFmt w:val="lowerRoman"/>
      <w:lvlText w:val="%3."/>
      <w:lvlJc w:val="right"/>
      <w:pPr>
        <w:ind w:left="2160" w:hanging="180"/>
      </w:pPr>
    </w:lvl>
    <w:lvl w:ilvl="3" w:tplc="65747188">
      <w:start w:val="1"/>
      <w:numFmt w:val="decimal"/>
      <w:lvlText w:val="%4."/>
      <w:lvlJc w:val="left"/>
      <w:pPr>
        <w:ind w:left="2880" w:hanging="360"/>
      </w:pPr>
    </w:lvl>
    <w:lvl w:ilvl="4" w:tplc="E628136E">
      <w:start w:val="1"/>
      <w:numFmt w:val="lowerLetter"/>
      <w:lvlText w:val="%5."/>
      <w:lvlJc w:val="left"/>
      <w:pPr>
        <w:ind w:left="3600" w:hanging="360"/>
      </w:pPr>
    </w:lvl>
    <w:lvl w:ilvl="5" w:tplc="ACBEA232">
      <w:start w:val="1"/>
      <w:numFmt w:val="lowerRoman"/>
      <w:lvlText w:val="%6."/>
      <w:lvlJc w:val="right"/>
      <w:pPr>
        <w:ind w:left="4320" w:hanging="180"/>
      </w:pPr>
    </w:lvl>
    <w:lvl w:ilvl="6" w:tplc="C048440E">
      <w:start w:val="1"/>
      <w:numFmt w:val="decimal"/>
      <w:lvlText w:val="%7."/>
      <w:lvlJc w:val="left"/>
      <w:pPr>
        <w:ind w:left="5040" w:hanging="360"/>
      </w:pPr>
    </w:lvl>
    <w:lvl w:ilvl="7" w:tplc="55BA4A4C">
      <w:start w:val="1"/>
      <w:numFmt w:val="lowerLetter"/>
      <w:lvlText w:val="%8."/>
      <w:lvlJc w:val="left"/>
      <w:pPr>
        <w:ind w:left="5760" w:hanging="360"/>
      </w:pPr>
    </w:lvl>
    <w:lvl w:ilvl="8" w:tplc="A90E0D7A">
      <w:start w:val="1"/>
      <w:numFmt w:val="lowerRoman"/>
      <w:lvlText w:val="%9."/>
      <w:lvlJc w:val="right"/>
      <w:pPr>
        <w:ind w:left="6480" w:hanging="180"/>
      </w:pPr>
    </w:lvl>
  </w:abstractNum>
  <w:abstractNum w:abstractNumId="1" w15:restartNumberingAfterBreak="0">
    <w:nsid w:val="0B404763"/>
    <w:multiLevelType w:val="hybridMultilevel"/>
    <w:tmpl w:val="45426FC8"/>
    <w:lvl w:ilvl="0" w:tplc="1D28CF22">
      <w:start w:val="1"/>
      <w:numFmt w:val="bullet"/>
      <w:lvlText w:val=""/>
      <w:lvlJc w:val="left"/>
      <w:pPr>
        <w:ind w:left="796" w:hanging="360"/>
      </w:pPr>
      <w:rPr>
        <w:rFonts w:ascii="Symbol" w:hAnsi="Symbol" w:hint="default"/>
      </w:rPr>
    </w:lvl>
    <w:lvl w:ilvl="1" w:tplc="CCF6A71E" w:tentative="1">
      <w:start w:val="1"/>
      <w:numFmt w:val="bullet"/>
      <w:lvlText w:val="o"/>
      <w:lvlJc w:val="left"/>
      <w:pPr>
        <w:ind w:left="1516" w:hanging="360"/>
      </w:pPr>
      <w:rPr>
        <w:rFonts w:ascii="Courier New" w:hAnsi="Courier New" w:cs="Courier New" w:hint="default"/>
      </w:rPr>
    </w:lvl>
    <w:lvl w:ilvl="2" w:tplc="BA40D946" w:tentative="1">
      <w:start w:val="1"/>
      <w:numFmt w:val="bullet"/>
      <w:lvlText w:val=""/>
      <w:lvlJc w:val="left"/>
      <w:pPr>
        <w:ind w:left="2236" w:hanging="360"/>
      </w:pPr>
      <w:rPr>
        <w:rFonts w:ascii="Wingdings" w:hAnsi="Wingdings" w:hint="default"/>
      </w:rPr>
    </w:lvl>
    <w:lvl w:ilvl="3" w:tplc="CF465AA4" w:tentative="1">
      <w:start w:val="1"/>
      <w:numFmt w:val="bullet"/>
      <w:lvlText w:val=""/>
      <w:lvlJc w:val="left"/>
      <w:pPr>
        <w:ind w:left="2956" w:hanging="360"/>
      </w:pPr>
      <w:rPr>
        <w:rFonts w:ascii="Symbol" w:hAnsi="Symbol" w:hint="default"/>
      </w:rPr>
    </w:lvl>
    <w:lvl w:ilvl="4" w:tplc="AAC0FC1A" w:tentative="1">
      <w:start w:val="1"/>
      <w:numFmt w:val="bullet"/>
      <w:lvlText w:val="o"/>
      <w:lvlJc w:val="left"/>
      <w:pPr>
        <w:ind w:left="3676" w:hanging="360"/>
      </w:pPr>
      <w:rPr>
        <w:rFonts w:ascii="Courier New" w:hAnsi="Courier New" w:cs="Courier New" w:hint="default"/>
      </w:rPr>
    </w:lvl>
    <w:lvl w:ilvl="5" w:tplc="2B2A53DC" w:tentative="1">
      <w:start w:val="1"/>
      <w:numFmt w:val="bullet"/>
      <w:lvlText w:val=""/>
      <w:lvlJc w:val="left"/>
      <w:pPr>
        <w:ind w:left="4396" w:hanging="360"/>
      </w:pPr>
      <w:rPr>
        <w:rFonts w:ascii="Wingdings" w:hAnsi="Wingdings" w:hint="default"/>
      </w:rPr>
    </w:lvl>
    <w:lvl w:ilvl="6" w:tplc="A0AE9B28" w:tentative="1">
      <w:start w:val="1"/>
      <w:numFmt w:val="bullet"/>
      <w:lvlText w:val=""/>
      <w:lvlJc w:val="left"/>
      <w:pPr>
        <w:ind w:left="5116" w:hanging="360"/>
      </w:pPr>
      <w:rPr>
        <w:rFonts w:ascii="Symbol" w:hAnsi="Symbol" w:hint="default"/>
      </w:rPr>
    </w:lvl>
    <w:lvl w:ilvl="7" w:tplc="D652964E" w:tentative="1">
      <w:start w:val="1"/>
      <w:numFmt w:val="bullet"/>
      <w:lvlText w:val="o"/>
      <w:lvlJc w:val="left"/>
      <w:pPr>
        <w:ind w:left="5836" w:hanging="360"/>
      </w:pPr>
      <w:rPr>
        <w:rFonts w:ascii="Courier New" w:hAnsi="Courier New" w:cs="Courier New" w:hint="default"/>
      </w:rPr>
    </w:lvl>
    <w:lvl w:ilvl="8" w:tplc="DC72C37A" w:tentative="1">
      <w:start w:val="1"/>
      <w:numFmt w:val="bullet"/>
      <w:lvlText w:val=""/>
      <w:lvlJc w:val="left"/>
      <w:pPr>
        <w:ind w:left="6556" w:hanging="360"/>
      </w:pPr>
      <w:rPr>
        <w:rFonts w:ascii="Wingdings" w:hAnsi="Wingdings" w:hint="default"/>
      </w:rPr>
    </w:lvl>
  </w:abstractNum>
  <w:abstractNum w:abstractNumId="2" w15:restartNumberingAfterBreak="0">
    <w:nsid w:val="13CB0202"/>
    <w:multiLevelType w:val="hybridMultilevel"/>
    <w:tmpl w:val="886E8498"/>
    <w:lvl w:ilvl="0" w:tplc="32F8D27A">
      <w:start w:val="1"/>
      <w:numFmt w:val="bullet"/>
      <w:lvlText w:val=""/>
      <w:lvlJc w:val="left"/>
      <w:pPr>
        <w:ind w:left="720" w:hanging="360"/>
      </w:pPr>
      <w:rPr>
        <w:rFonts w:ascii="Symbol" w:hAnsi="Symbol" w:hint="default"/>
      </w:rPr>
    </w:lvl>
    <w:lvl w:ilvl="1" w:tplc="298C5A90" w:tentative="1">
      <w:start w:val="1"/>
      <w:numFmt w:val="bullet"/>
      <w:lvlText w:val="o"/>
      <w:lvlJc w:val="left"/>
      <w:pPr>
        <w:ind w:left="1440" w:hanging="360"/>
      </w:pPr>
      <w:rPr>
        <w:rFonts w:ascii="Courier New" w:hAnsi="Courier New" w:cs="Courier New" w:hint="default"/>
      </w:rPr>
    </w:lvl>
    <w:lvl w:ilvl="2" w:tplc="C8CE0DD6" w:tentative="1">
      <w:start w:val="1"/>
      <w:numFmt w:val="bullet"/>
      <w:lvlText w:val=""/>
      <w:lvlJc w:val="left"/>
      <w:pPr>
        <w:ind w:left="2160" w:hanging="360"/>
      </w:pPr>
      <w:rPr>
        <w:rFonts w:ascii="Wingdings" w:hAnsi="Wingdings" w:hint="default"/>
      </w:rPr>
    </w:lvl>
    <w:lvl w:ilvl="3" w:tplc="14DA40A0" w:tentative="1">
      <w:start w:val="1"/>
      <w:numFmt w:val="bullet"/>
      <w:lvlText w:val=""/>
      <w:lvlJc w:val="left"/>
      <w:pPr>
        <w:ind w:left="2880" w:hanging="360"/>
      </w:pPr>
      <w:rPr>
        <w:rFonts w:ascii="Symbol" w:hAnsi="Symbol" w:hint="default"/>
      </w:rPr>
    </w:lvl>
    <w:lvl w:ilvl="4" w:tplc="A7C4B010" w:tentative="1">
      <w:start w:val="1"/>
      <w:numFmt w:val="bullet"/>
      <w:lvlText w:val="o"/>
      <w:lvlJc w:val="left"/>
      <w:pPr>
        <w:ind w:left="3600" w:hanging="360"/>
      </w:pPr>
      <w:rPr>
        <w:rFonts w:ascii="Courier New" w:hAnsi="Courier New" w:cs="Courier New" w:hint="default"/>
      </w:rPr>
    </w:lvl>
    <w:lvl w:ilvl="5" w:tplc="C54C910A" w:tentative="1">
      <w:start w:val="1"/>
      <w:numFmt w:val="bullet"/>
      <w:lvlText w:val=""/>
      <w:lvlJc w:val="left"/>
      <w:pPr>
        <w:ind w:left="4320" w:hanging="360"/>
      </w:pPr>
      <w:rPr>
        <w:rFonts w:ascii="Wingdings" w:hAnsi="Wingdings" w:hint="default"/>
      </w:rPr>
    </w:lvl>
    <w:lvl w:ilvl="6" w:tplc="CC3CB1EE" w:tentative="1">
      <w:start w:val="1"/>
      <w:numFmt w:val="bullet"/>
      <w:lvlText w:val=""/>
      <w:lvlJc w:val="left"/>
      <w:pPr>
        <w:ind w:left="5040" w:hanging="360"/>
      </w:pPr>
      <w:rPr>
        <w:rFonts w:ascii="Symbol" w:hAnsi="Symbol" w:hint="default"/>
      </w:rPr>
    </w:lvl>
    <w:lvl w:ilvl="7" w:tplc="6C383956" w:tentative="1">
      <w:start w:val="1"/>
      <w:numFmt w:val="bullet"/>
      <w:lvlText w:val="o"/>
      <w:lvlJc w:val="left"/>
      <w:pPr>
        <w:ind w:left="5760" w:hanging="360"/>
      </w:pPr>
      <w:rPr>
        <w:rFonts w:ascii="Courier New" w:hAnsi="Courier New" w:cs="Courier New" w:hint="default"/>
      </w:rPr>
    </w:lvl>
    <w:lvl w:ilvl="8" w:tplc="13D430D4" w:tentative="1">
      <w:start w:val="1"/>
      <w:numFmt w:val="bullet"/>
      <w:lvlText w:val=""/>
      <w:lvlJc w:val="left"/>
      <w:pPr>
        <w:ind w:left="6480" w:hanging="360"/>
      </w:pPr>
      <w:rPr>
        <w:rFonts w:ascii="Wingdings" w:hAnsi="Wingdings" w:hint="default"/>
      </w:rPr>
    </w:lvl>
  </w:abstractNum>
  <w:abstractNum w:abstractNumId="3" w15:restartNumberingAfterBreak="0">
    <w:nsid w:val="27CD1C29"/>
    <w:multiLevelType w:val="hybridMultilevel"/>
    <w:tmpl w:val="1E6C6068"/>
    <w:lvl w:ilvl="0" w:tplc="E88E2F66">
      <w:start w:val="1"/>
      <w:numFmt w:val="bullet"/>
      <w:lvlText w:val=""/>
      <w:lvlJc w:val="left"/>
      <w:pPr>
        <w:ind w:left="720" w:hanging="360"/>
      </w:pPr>
      <w:rPr>
        <w:rFonts w:ascii="Symbol" w:hAnsi="Symbol" w:hint="default"/>
      </w:rPr>
    </w:lvl>
    <w:lvl w:ilvl="1" w:tplc="C0B0A2A2" w:tentative="1">
      <w:start w:val="1"/>
      <w:numFmt w:val="bullet"/>
      <w:lvlText w:val="o"/>
      <w:lvlJc w:val="left"/>
      <w:pPr>
        <w:ind w:left="1440" w:hanging="360"/>
      </w:pPr>
      <w:rPr>
        <w:rFonts w:ascii="Courier New" w:hAnsi="Courier New" w:cs="Courier New" w:hint="default"/>
      </w:rPr>
    </w:lvl>
    <w:lvl w:ilvl="2" w:tplc="990E3804" w:tentative="1">
      <w:start w:val="1"/>
      <w:numFmt w:val="bullet"/>
      <w:lvlText w:val=""/>
      <w:lvlJc w:val="left"/>
      <w:pPr>
        <w:ind w:left="2160" w:hanging="360"/>
      </w:pPr>
      <w:rPr>
        <w:rFonts w:ascii="Wingdings" w:hAnsi="Wingdings" w:hint="default"/>
      </w:rPr>
    </w:lvl>
    <w:lvl w:ilvl="3" w:tplc="67489B2A" w:tentative="1">
      <w:start w:val="1"/>
      <w:numFmt w:val="bullet"/>
      <w:lvlText w:val=""/>
      <w:lvlJc w:val="left"/>
      <w:pPr>
        <w:ind w:left="2880" w:hanging="360"/>
      </w:pPr>
      <w:rPr>
        <w:rFonts w:ascii="Symbol" w:hAnsi="Symbol" w:hint="default"/>
      </w:rPr>
    </w:lvl>
    <w:lvl w:ilvl="4" w:tplc="24149A02" w:tentative="1">
      <w:start w:val="1"/>
      <w:numFmt w:val="bullet"/>
      <w:lvlText w:val="o"/>
      <w:lvlJc w:val="left"/>
      <w:pPr>
        <w:ind w:left="3600" w:hanging="360"/>
      </w:pPr>
      <w:rPr>
        <w:rFonts w:ascii="Courier New" w:hAnsi="Courier New" w:cs="Courier New" w:hint="default"/>
      </w:rPr>
    </w:lvl>
    <w:lvl w:ilvl="5" w:tplc="D73E128E" w:tentative="1">
      <w:start w:val="1"/>
      <w:numFmt w:val="bullet"/>
      <w:lvlText w:val=""/>
      <w:lvlJc w:val="left"/>
      <w:pPr>
        <w:ind w:left="4320" w:hanging="360"/>
      </w:pPr>
      <w:rPr>
        <w:rFonts w:ascii="Wingdings" w:hAnsi="Wingdings" w:hint="default"/>
      </w:rPr>
    </w:lvl>
    <w:lvl w:ilvl="6" w:tplc="33C2EFD2" w:tentative="1">
      <w:start w:val="1"/>
      <w:numFmt w:val="bullet"/>
      <w:lvlText w:val=""/>
      <w:lvlJc w:val="left"/>
      <w:pPr>
        <w:ind w:left="5040" w:hanging="360"/>
      </w:pPr>
      <w:rPr>
        <w:rFonts w:ascii="Symbol" w:hAnsi="Symbol" w:hint="default"/>
      </w:rPr>
    </w:lvl>
    <w:lvl w:ilvl="7" w:tplc="D1C6550A" w:tentative="1">
      <w:start w:val="1"/>
      <w:numFmt w:val="bullet"/>
      <w:lvlText w:val="o"/>
      <w:lvlJc w:val="left"/>
      <w:pPr>
        <w:ind w:left="5760" w:hanging="360"/>
      </w:pPr>
      <w:rPr>
        <w:rFonts w:ascii="Courier New" w:hAnsi="Courier New" w:cs="Courier New" w:hint="default"/>
      </w:rPr>
    </w:lvl>
    <w:lvl w:ilvl="8" w:tplc="E9CA934E" w:tentative="1">
      <w:start w:val="1"/>
      <w:numFmt w:val="bullet"/>
      <w:lvlText w:val=""/>
      <w:lvlJc w:val="left"/>
      <w:pPr>
        <w:ind w:left="6480" w:hanging="360"/>
      </w:pPr>
      <w:rPr>
        <w:rFonts w:ascii="Wingdings" w:hAnsi="Wingdings" w:hint="default"/>
      </w:rPr>
    </w:lvl>
  </w:abstractNum>
  <w:abstractNum w:abstractNumId="4" w15:restartNumberingAfterBreak="0">
    <w:nsid w:val="284D5722"/>
    <w:multiLevelType w:val="hybridMultilevel"/>
    <w:tmpl w:val="E670F308"/>
    <w:lvl w:ilvl="0" w:tplc="F6B07EF8">
      <w:start w:val="1"/>
      <w:numFmt w:val="bullet"/>
      <w:lvlText w:val=""/>
      <w:lvlJc w:val="left"/>
      <w:pPr>
        <w:ind w:left="284" w:hanging="360"/>
      </w:pPr>
      <w:rPr>
        <w:rFonts w:ascii="Symbol" w:hAnsi="Symbol" w:hint="default"/>
      </w:rPr>
    </w:lvl>
    <w:lvl w:ilvl="1" w:tplc="4E56A5D2" w:tentative="1">
      <w:start w:val="1"/>
      <w:numFmt w:val="bullet"/>
      <w:lvlText w:val="o"/>
      <w:lvlJc w:val="left"/>
      <w:pPr>
        <w:ind w:left="1004" w:hanging="360"/>
      </w:pPr>
      <w:rPr>
        <w:rFonts w:ascii="Courier New" w:hAnsi="Courier New" w:cs="Courier New" w:hint="default"/>
      </w:rPr>
    </w:lvl>
    <w:lvl w:ilvl="2" w:tplc="D6E22872" w:tentative="1">
      <w:start w:val="1"/>
      <w:numFmt w:val="bullet"/>
      <w:lvlText w:val=""/>
      <w:lvlJc w:val="left"/>
      <w:pPr>
        <w:ind w:left="1724" w:hanging="360"/>
      </w:pPr>
      <w:rPr>
        <w:rFonts w:ascii="Wingdings" w:hAnsi="Wingdings" w:hint="default"/>
      </w:rPr>
    </w:lvl>
    <w:lvl w:ilvl="3" w:tplc="E12CD188" w:tentative="1">
      <w:start w:val="1"/>
      <w:numFmt w:val="bullet"/>
      <w:lvlText w:val=""/>
      <w:lvlJc w:val="left"/>
      <w:pPr>
        <w:ind w:left="2444" w:hanging="360"/>
      </w:pPr>
      <w:rPr>
        <w:rFonts w:ascii="Symbol" w:hAnsi="Symbol" w:hint="default"/>
      </w:rPr>
    </w:lvl>
    <w:lvl w:ilvl="4" w:tplc="D0526E7E" w:tentative="1">
      <w:start w:val="1"/>
      <w:numFmt w:val="bullet"/>
      <w:lvlText w:val="o"/>
      <w:lvlJc w:val="left"/>
      <w:pPr>
        <w:ind w:left="3164" w:hanging="360"/>
      </w:pPr>
      <w:rPr>
        <w:rFonts w:ascii="Courier New" w:hAnsi="Courier New" w:cs="Courier New" w:hint="default"/>
      </w:rPr>
    </w:lvl>
    <w:lvl w:ilvl="5" w:tplc="54EC6954" w:tentative="1">
      <w:start w:val="1"/>
      <w:numFmt w:val="bullet"/>
      <w:lvlText w:val=""/>
      <w:lvlJc w:val="left"/>
      <w:pPr>
        <w:ind w:left="3884" w:hanging="360"/>
      </w:pPr>
      <w:rPr>
        <w:rFonts w:ascii="Wingdings" w:hAnsi="Wingdings" w:hint="default"/>
      </w:rPr>
    </w:lvl>
    <w:lvl w:ilvl="6" w:tplc="31281114" w:tentative="1">
      <w:start w:val="1"/>
      <w:numFmt w:val="bullet"/>
      <w:lvlText w:val=""/>
      <w:lvlJc w:val="left"/>
      <w:pPr>
        <w:ind w:left="4604" w:hanging="360"/>
      </w:pPr>
      <w:rPr>
        <w:rFonts w:ascii="Symbol" w:hAnsi="Symbol" w:hint="default"/>
      </w:rPr>
    </w:lvl>
    <w:lvl w:ilvl="7" w:tplc="9B8EFF34" w:tentative="1">
      <w:start w:val="1"/>
      <w:numFmt w:val="bullet"/>
      <w:lvlText w:val="o"/>
      <w:lvlJc w:val="left"/>
      <w:pPr>
        <w:ind w:left="5324" w:hanging="360"/>
      </w:pPr>
      <w:rPr>
        <w:rFonts w:ascii="Courier New" w:hAnsi="Courier New" w:cs="Courier New" w:hint="default"/>
      </w:rPr>
    </w:lvl>
    <w:lvl w:ilvl="8" w:tplc="38E03A8C" w:tentative="1">
      <w:start w:val="1"/>
      <w:numFmt w:val="bullet"/>
      <w:lvlText w:val=""/>
      <w:lvlJc w:val="left"/>
      <w:pPr>
        <w:ind w:left="6044" w:hanging="360"/>
      </w:pPr>
      <w:rPr>
        <w:rFonts w:ascii="Wingdings" w:hAnsi="Wingdings" w:hint="default"/>
      </w:rPr>
    </w:lvl>
  </w:abstractNum>
  <w:abstractNum w:abstractNumId="5" w15:restartNumberingAfterBreak="0">
    <w:nsid w:val="32F22DE0"/>
    <w:multiLevelType w:val="hybridMultilevel"/>
    <w:tmpl w:val="9ECA4E8E"/>
    <w:lvl w:ilvl="0" w:tplc="62C80EC0">
      <w:start w:val="1"/>
      <w:numFmt w:val="bullet"/>
      <w:lvlText w:val=""/>
      <w:lvlJc w:val="left"/>
      <w:pPr>
        <w:ind w:left="720" w:hanging="360"/>
      </w:pPr>
      <w:rPr>
        <w:rFonts w:ascii="Wingdings" w:hAnsi="Wingdings" w:hint="default"/>
      </w:rPr>
    </w:lvl>
    <w:lvl w:ilvl="1" w:tplc="56C0564E" w:tentative="1">
      <w:start w:val="1"/>
      <w:numFmt w:val="bullet"/>
      <w:lvlText w:val="o"/>
      <w:lvlJc w:val="left"/>
      <w:pPr>
        <w:ind w:left="1440" w:hanging="360"/>
      </w:pPr>
      <w:rPr>
        <w:rFonts w:ascii="Courier New" w:hAnsi="Courier New" w:cs="Courier New" w:hint="default"/>
      </w:rPr>
    </w:lvl>
    <w:lvl w:ilvl="2" w:tplc="4E40645A" w:tentative="1">
      <w:start w:val="1"/>
      <w:numFmt w:val="bullet"/>
      <w:lvlText w:val=""/>
      <w:lvlJc w:val="left"/>
      <w:pPr>
        <w:ind w:left="2160" w:hanging="360"/>
      </w:pPr>
      <w:rPr>
        <w:rFonts w:ascii="Wingdings" w:hAnsi="Wingdings" w:hint="default"/>
      </w:rPr>
    </w:lvl>
    <w:lvl w:ilvl="3" w:tplc="2D0ECC54" w:tentative="1">
      <w:start w:val="1"/>
      <w:numFmt w:val="bullet"/>
      <w:lvlText w:val=""/>
      <w:lvlJc w:val="left"/>
      <w:pPr>
        <w:ind w:left="2880" w:hanging="360"/>
      </w:pPr>
      <w:rPr>
        <w:rFonts w:ascii="Symbol" w:hAnsi="Symbol" w:hint="default"/>
      </w:rPr>
    </w:lvl>
    <w:lvl w:ilvl="4" w:tplc="46A6C140" w:tentative="1">
      <w:start w:val="1"/>
      <w:numFmt w:val="bullet"/>
      <w:lvlText w:val="o"/>
      <w:lvlJc w:val="left"/>
      <w:pPr>
        <w:ind w:left="3600" w:hanging="360"/>
      </w:pPr>
      <w:rPr>
        <w:rFonts w:ascii="Courier New" w:hAnsi="Courier New" w:cs="Courier New" w:hint="default"/>
      </w:rPr>
    </w:lvl>
    <w:lvl w:ilvl="5" w:tplc="60749746" w:tentative="1">
      <w:start w:val="1"/>
      <w:numFmt w:val="bullet"/>
      <w:lvlText w:val=""/>
      <w:lvlJc w:val="left"/>
      <w:pPr>
        <w:ind w:left="4320" w:hanging="360"/>
      </w:pPr>
      <w:rPr>
        <w:rFonts w:ascii="Wingdings" w:hAnsi="Wingdings" w:hint="default"/>
      </w:rPr>
    </w:lvl>
    <w:lvl w:ilvl="6" w:tplc="E82C7198" w:tentative="1">
      <w:start w:val="1"/>
      <w:numFmt w:val="bullet"/>
      <w:lvlText w:val=""/>
      <w:lvlJc w:val="left"/>
      <w:pPr>
        <w:ind w:left="5040" w:hanging="360"/>
      </w:pPr>
      <w:rPr>
        <w:rFonts w:ascii="Symbol" w:hAnsi="Symbol" w:hint="default"/>
      </w:rPr>
    </w:lvl>
    <w:lvl w:ilvl="7" w:tplc="72940264" w:tentative="1">
      <w:start w:val="1"/>
      <w:numFmt w:val="bullet"/>
      <w:lvlText w:val="o"/>
      <w:lvlJc w:val="left"/>
      <w:pPr>
        <w:ind w:left="5760" w:hanging="360"/>
      </w:pPr>
      <w:rPr>
        <w:rFonts w:ascii="Courier New" w:hAnsi="Courier New" w:cs="Courier New" w:hint="default"/>
      </w:rPr>
    </w:lvl>
    <w:lvl w:ilvl="8" w:tplc="149C24FE" w:tentative="1">
      <w:start w:val="1"/>
      <w:numFmt w:val="bullet"/>
      <w:lvlText w:val=""/>
      <w:lvlJc w:val="left"/>
      <w:pPr>
        <w:ind w:left="6480" w:hanging="360"/>
      </w:pPr>
      <w:rPr>
        <w:rFonts w:ascii="Wingdings" w:hAnsi="Wingdings" w:hint="default"/>
      </w:rPr>
    </w:lvl>
  </w:abstractNum>
  <w:abstractNum w:abstractNumId="6" w15:restartNumberingAfterBreak="0">
    <w:nsid w:val="33963327"/>
    <w:multiLevelType w:val="hybridMultilevel"/>
    <w:tmpl w:val="0BF8671E"/>
    <w:lvl w:ilvl="0" w:tplc="3D2889BA">
      <w:start w:val="1"/>
      <w:numFmt w:val="decimal"/>
      <w:lvlText w:val="%1."/>
      <w:lvlJc w:val="left"/>
      <w:pPr>
        <w:ind w:left="720" w:hanging="360"/>
      </w:pPr>
      <w:rPr>
        <w:rFonts w:hint="default"/>
      </w:rPr>
    </w:lvl>
    <w:lvl w:ilvl="1" w:tplc="2CB0B86A" w:tentative="1">
      <w:start w:val="1"/>
      <w:numFmt w:val="lowerLetter"/>
      <w:lvlText w:val="%2."/>
      <w:lvlJc w:val="left"/>
      <w:pPr>
        <w:ind w:left="1440" w:hanging="360"/>
      </w:pPr>
    </w:lvl>
    <w:lvl w:ilvl="2" w:tplc="46F8FAC6" w:tentative="1">
      <w:start w:val="1"/>
      <w:numFmt w:val="lowerRoman"/>
      <w:lvlText w:val="%3."/>
      <w:lvlJc w:val="right"/>
      <w:pPr>
        <w:ind w:left="2160" w:hanging="180"/>
      </w:pPr>
    </w:lvl>
    <w:lvl w:ilvl="3" w:tplc="0718A3D8" w:tentative="1">
      <w:start w:val="1"/>
      <w:numFmt w:val="decimal"/>
      <w:lvlText w:val="%4."/>
      <w:lvlJc w:val="left"/>
      <w:pPr>
        <w:ind w:left="2880" w:hanging="360"/>
      </w:pPr>
    </w:lvl>
    <w:lvl w:ilvl="4" w:tplc="41BE7DE6" w:tentative="1">
      <w:start w:val="1"/>
      <w:numFmt w:val="lowerLetter"/>
      <w:lvlText w:val="%5."/>
      <w:lvlJc w:val="left"/>
      <w:pPr>
        <w:ind w:left="3600" w:hanging="360"/>
      </w:pPr>
    </w:lvl>
    <w:lvl w:ilvl="5" w:tplc="73B665FE" w:tentative="1">
      <w:start w:val="1"/>
      <w:numFmt w:val="lowerRoman"/>
      <w:lvlText w:val="%6."/>
      <w:lvlJc w:val="right"/>
      <w:pPr>
        <w:ind w:left="4320" w:hanging="180"/>
      </w:pPr>
    </w:lvl>
    <w:lvl w:ilvl="6" w:tplc="60E23434" w:tentative="1">
      <w:start w:val="1"/>
      <w:numFmt w:val="decimal"/>
      <w:lvlText w:val="%7."/>
      <w:lvlJc w:val="left"/>
      <w:pPr>
        <w:ind w:left="5040" w:hanging="360"/>
      </w:pPr>
    </w:lvl>
    <w:lvl w:ilvl="7" w:tplc="F6BC3BEA" w:tentative="1">
      <w:start w:val="1"/>
      <w:numFmt w:val="lowerLetter"/>
      <w:lvlText w:val="%8."/>
      <w:lvlJc w:val="left"/>
      <w:pPr>
        <w:ind w:left="5760" w:hanging="360"/>
      </w:pPr>
    </w:lvl>
    <w:lvl w:ilvl="8" w:tplc="DA767B6A" w:tentative="1">
      <w:start w:val="1"/>
      <w:numFmt w:val="lowerRoman"/>
      <w:lvlText w:val="%9."/>
      <w:lvlJc w:val="right"/>
      <w:pPr>
        <w:ind w:left="6480" w:hanging="180"/>
      </w:pPr>
    </w:lvl>
  </w:abstractNum>
  <w:abstractNum w:abstractNumId="7" w15:restartNumberingAfterBreak="0">
    <w:nsid w:val="3A785318"/>
    <w:multiLevelType w:val="hybridMultilevel"/>
    <w:tmpl w:val="E9EA4F56"/>
    <w:lvl w:ilvl="0" w:tplc="5DBC4FD2">
      <w:start w:val="1"/>
      <w:numFmt w:val="bullet"/>
      <w:lvlText w:val=""/>
      <w:lvlJc w:val="left"/>
      <w:pPr>
        <w:ind w:left="720" w:hanging="360"/>
      </w:pPr>
      <w:rPr>
        <w:rFonts w:ascii="Symbol" w:hAnsi="Symbol" w:hint="default"/>
      </w:rPr>
    </w:lvl>
    <w:lvl w:ilvl="1" w:tplc="A538F4AE" w:tentative="1">
      <w:start w:val="1"/>
      <w:numFmt w:val="bullet"/>
      <w:lvlText w:val="o"/>
      <w:lvlJc w:val="left"/>
      <w:pPr>
        <w:ind w:left="1440" w:hanging="360"/>
      </w:pPr>
      <w:rPr>
        <w:rFonts w:ascii="Courier New" w:hAnsi="Courier New" w:cs="Courier New" w:hint="default"/>
      </w:rPr>
    </w:lvl>
    <w:lvl w:ilvl="2" w:tplc="45DA45DA" w:tentative="1">
      <w:start w:val="1"/>
      <w:numFmt w:val="bullet"/>
      <w:lvlText w:val=""/>
      <w:lvlJc w:val="left"/>
      <w:pPr>
        <w:ind w:left="2160" w:hanging="360"/>
      </w:pPr>
      <w:rPr>
        <w:rFonts w:ascii="Wingdings" w:hAnsi="Wingdings" w:hint="default"/>
      </w:rPr>
    </w:lvl>
    <w:lvl w:ilvl="3" w:tplc="2E061EF2" w:tentative="1">
      <w:start w:val="1"/>
      <w:numFmt w:val="bullet"/>
      <w:lvlText w:val=""/>
      <w:lvlJc w:val="left"/>
      <w:pPr>
        <w:ind w:left="2880" w:hanging="360"/>
      </w:pPr>
      <w:rPr>
        <w:rFonts w:ascii="Symbol" w:hAnsi="Symbol" w:hint="default"/>
      </w:rPr>
    </w:lvl>
    <w:lvl w:ilvl="4" w:tplc="8898D8FE" w:tentative="1">
      <w:start w:val="1"/>
      <w:numFmt w:val="bullet"/>
      <w:lvlText w:val="o"/>
      <w:lvlJc w:val="left"/>
      <w:pPr>
        <w:ind w:left="3600" w:hanging="360"/>
      </w:pPr>
      <w:rPr>
        <w:rFonts w:ascii="Courier New" w:hAnsi="Courier New" w:cs="Courier New" w:hint="default"/>
      </w:rPr>
    </w:lvl>
    <w:lvl w:ilvl="5" w:tplc="49B072AA" w:tentative="1">
      <w:start w:val="1"/>
      <w:numFmt w:val="bullet"/>
      <w:lvlText w:val=""/>
      <w:lvlJc w:val="left"/>
      <w:pPr>
        <w:ind w:left="4320" w:hanging="360"/>
      </w:pPr>
      <w:rPr>
        <w:rFonts w:ascii="Wingdings" w:hAnsi="Wingdings" w:hint="default"/>
      </w:rPr>
    </w:lvl>
    <w:lvl w:ilvl="6" w:tplc="6BCE1AC0" w:tentative="1">
      <w:start w:val="1"/>
      <w:numFmt w:val="bullet"/>
      <w:lvlText w:val=""/>
      <w:lvlJc w:val="left"/>
      <w:pPr>
        <w:ind w:left="5040" w:hanging="360"/>
      </w:pPr>
      <w:rPr>
        <w:rFonts w:ascii="Symbol" w:hAnsi="Symbol" w:hint="default"/>
      </w:rPr>
    </w:lvl>
    <w:lvl w:ilvl="7" w:tplc="B2E0E98E" w:tentative="1">
      <w:start w:val="1"/>
      <w:numFmt w:val="bullet"/>
      <w:lvlText w:val="o"/>
      <w:lvlJc w:val="left"/>
      <w:pPr>
        <w:ind w:left="5760" w:hanging="360"/>
      </w:pPr>
      <w:rPr>
        <w:rFonts w:ascii="Courier New" w:hAnsi="Courier New" w:cs="Courier New" w:hint="default"/>
      </w:rPr>
    </w:lvl>
    <w:lvl w:ilvl="8" w:tplc="9ECEDC92" w:tentative="1">
      <w:start w:val="1"/>
      <w:numFmt w:val="bullet"/>
      <w:lvlText w:val=""/>
      <w:lvlJc w:val="left"/>
      <w:pPr>
        <w:ind w:left="6480" w:hanging="360"/>
      </w:pPr>
      <w:rPr>
        <w:rFonts w:ascii="Wingdings" w:hAnsi="Wingdings" w:hint="default"/>
      </w:rPr>
    </w:lvl>
  </w:abstractNum>
  <w:abstractNum w:abstractNumId="8" w15:restartNumberingAfterBreak="0">
    <w:nsid w:val="3EF6336E"/>
    <w:multiLevelType w:val="hybridMultilevel"/>
    <w:tmpl w:val="74E29646"/>
    <w:lvl w:ilvl="0" w:tplc="BF70B72E">
      <w:start w:val="1"/>
      <w:numFmt w:val="bullet"/>
      <w:lvlText w:val=""/>
      <w:lvlJc w:val="left"/>
      <w:pPr>
        <w:ind w:left="720" w:hanging="360"/>
      </w:pPr>
      <w:rPr>
        <w:rFonts w:ascii="Symbol" w:hAnsi="Symbol" w:hint="default"/>
      </w:rPr>
    </w:lvl>
    <w:lvl w:ilvl="1" w:tplc="D6E6F36C" w:tentative="1">
      <w:start w:val="1"/>
      <w:numFmt w:val="bullet"/>
      <w:lvlText w:val="o"/>
      <w:lvlJc w:val="left"/>
      <w:pPr>
        <w:ind w:left="1440" w:hanging="360"/>
      </w:pPr>
      <w:rPr>
        <w:rFonts w:ascii="Courier New" w:hAnsi="Courier New" w:cs="Courier New" w:hint="default"/>
      </w:rPr>
    </w:lvl>
    <w:lvl w:ilvl="2" w:tplc="2C32F48E" w:tentative="1">
      <w:start w:val="1"/>
      <w:numFmt w:val="bullet"/>
      <w:lvlText w:val=""/>
      <w:lvlJc w:val="left"/>
      <w:pPr>
        <w:ind w:left="2160" w:hanging="360"/>
      </w:pPr>
      <w:rPr>
        <w:rFonts w:ascii="Wingdings" w:hAnsi="Wingdings" w:hint="default"/>
      </w:rPr>
    </w:lvl>
    <w:lvl w:ilvl="3" w:tplc="8FF8896C" w:tentative="1">
      <w:start w:val="1"/>
      <w:numFmt w:val="bullet"/>
      <w:lvlText w:val=""/>
      <w:lvlJc w:val="left"/>
      <w:pPr>
        <w:ind w:left="2880" w:hanging="360"/>
      </w:pPr>
      <w:rPr>
        <w:rFonts w:ascii="Symbol" w:hAnsi="Symbol" w:hint="default"/>
      </w:rPr>
    </w:lvl>
    <w:lvl w:ilvl="4" w:tplc="93548958" w:tentative="1">
      <w:start w:val="1"/>
      <w:numFmt w:val="bullet"/>
      <w:lvlText w:val="o"/>
      <w:lvlJc w:val="left"/>
      <w:pPr>
        <w:ind w:left="3600" w:hanging="360"/>
      </w:pPr>
      <w:rPr>
        <w:rFonts w:ascii="Courier New" w:hAnsi="Courier New" w:cs="Courier New" w:hint="default"/>
      </w:rPr>
    </w:lvl>
    <w:lvl w:ilvl="5" w:tplc="5D9223AA" w:tentative="1">
      <w:start w:val="1"/>
      <w:numFmt w:val="bullet"/>
      <w:lvlText w:val=""/>
      <w:lvlJc w:val="left"/>
      <w:pPr>
        <w:ind w:left="4320" w:hanging="360"/>
      </w:pPr>
      <w:rPr>
        <w:rFonts w:ascii="Wingdings" w:hAnsi="Wingdings" w:hint="default"/>
      </w:rPr>
    </w:lvl>
    <w:lvl w:ilvl="6" w:tplc="97949DF0" w:tentative="1">
      <w:start w:val="1"/>
      <w:numFmt w:val="bullet"/>
      <w:lvlText w:val=""/>
      <w:lvlJc w:val="left"/>
      <w:pPr>
        <w:ind w:left="5040" w:hanging="360"/>
      </w:pPr>
      <w:rPr>
        <w:rFonts w:ascii="Symbol" w:hAnsi="Symbol" w:hint="default"/>
      </w:rPr>
    </w:lvl>
    <w:lvl w:ilvl="7" w:tplc="996E9370" w:tentative="1">
      <w:start w:val="1"/>
      <w:numFmt w:val="bullet"/>
      <w:lvlText w:val="o"/>
      <w:lvlJc w:val="left"/>
      <w:pPr>
        <w:ind w:left="5760" w:hanging="360"/>
      </w:pPr>
      <w:rPr>
        <w:rFonts w:ascii="Courier New" w:hAnsi="Courier New" w:cs="Courier New" w:hint="default"/>
      </w:rPr>
    </w:lvl>
    <w:lvl w:ilvl="8" w:tplc="AA003180" w:tentative="1">
      <w:start w:val="1"/>
      <w:numFmt w:val="bullet"/>
      <w:lvlText w:val=""/>
      <w:lvlJc w:val="left"/>
      <w:pPr>
        <w:ind w:left="6480" w:hanging="360"/>
      </w:pPr>
      <w:rPr>
        <w:rFonts w:ascii="Wingdings" w:hAnsi="Wingdings" w:hint="default"/>
      </w:rPr>
    </w:lvl>
  </w:abstractNum>
  <w:abstractNum w:abstractNumId="9" w15:restartNumberingAfterBreak="0">
    <w:nsid w:val="5331564F"/>
    <w:multiLevelType w:val="hybridMultilevel"/>
    <w:tmpl w:val="96107C2C"/>
    <w:lvl w:ilvl="0" w:tplc="BD5ABC30">
      <w:start w:val="1"/>
      <w:numFmt w:val="bullet"/>
      <w:lvlText w:val=""/>
      <w:lvlJc w:val="left"/>
      <w:pPr>
        <w:ind w:left="720" w:hanging="360"/>
      </w:pPr>
      <w:rPr>
        <w:rFonts w:ascii="Symbol" w:hAnsi="Symbol" w:hint="default"/>
      </w:rPr>
    </w:lvl>
    <w:lvl w:ilvl="1" w:tplc="1CAC3572" w:tentative="1">
      <w:start w:val="1"/>
      <w:numFmt w:val="bullet"/>
      <w:lvlText w:val="o"/>
      <w:lvlJc w:val="left"/>
      <w:pPr>
        <w:ind w:left="1440" w:hanging="360"/>
      </w:pPr>
      <w:rPr>
        <w:rFonts w:ascii="Courier New" w:hAnsi="Courier New" w:cs="Courier New" w:hint="default"/>
      </w:rPr>
    </w:lvl>
    <w:lvl w:ilvl="2" w:tplc="B14E7092" w:tentative="1">
      <w:start w:val="1"/>
      <w:numFmt w:val="bullet"/>
      <w:lvlText w:val=""/>
      <w:lvlJc w:val="left"/>
      <w:pPr>
        <w:ind w:left="2160" w:hanging="360"/>
      </w:pPr>
      <w:rPr>
        <w:rFonts w:ascii="Wingdings" w:hAnsi="Wingdings" w:hint="default"/>
      </w:rPr>
    </w:lvl>
    <w:lvl w:ilvl="3" w:tplc="1F6A7F2E" w:tentative="1">
      <w:start w:val="1"/>
      <w:numFmt w:val="bullet"/>
      <w:lvlText w:val=""/>
      <w:lvlJc w:val="left"/>
      <w:pPr>
        <w:ind w:left="2880" w:hanging="360"/>
      </w:pPr>
      <w:rPr>
        <w:rFonts w:ascii="Symbol" w:hAnsi="Symbol" w:hint="default"/>
      </w:rPr>
    </w:lvl>
    <w:lvl w:ilvl="4" w:tplc="974EF2C2" w:tentative="1">
      <w:start w:val="1"/>
      <w:numFmt w:val="bullet"/>
      <w:lvlText w:val="o"/>
      <w:lvlJc w:val="left"/>
      <w:pPr>
        <w:ind w:left="3600" w:hanging="360"/>
      </w:pPr>
      <w:rPr>
        <w:rFonts w:ascii="Courier New" w:hAnsi="Courier New" w:cs="Courier New" w:hint="default"/>
      </w:rPr>
    </w:lvl>
    <w:lvl w:ilvl="5" w:tplc="9A4AA458" w:tentative="1">
      <w:start w:val="1"/>
      <w:numFmt w:val="bullet"/>
      <w:lvlText w:val=""/>
      <w:lvlJc w:val="left"/>
      <w:pPr>
        <w:ind w:left="4320" w:hanging="360"/>
      </w:pPr>
      <w:rPr>
        <w:rFonts w:ascii="Wingdings" w:hAnsi="Wingdings" w:hint="default"/>
      </w:rPr>
    </w:lvl>
    <w:lvl w:ilvl="6" w:tplc="76563134" w:tentative="1">
      <w:start w:val="1"/>
      <w:numFmt w:val="bullet"/>
      <w:lvlText w:val=""/>
      <w:lvlJc w:val="left"/>
      <w:pPr>
        <w:ind w:left="5040" w:hanging="360"/>
      </w:pPr>
      <w:rPr>
        <w:rFonts w:ascii="Symbol" w:hAnsi="Symbol" w:hint="default"/>
      </w:rPr>
    </w:lvl>
    <w:lvl w:ilvl="7" w:tplc="E188B0B6" w:tentative="1">
      <w:start w:val="1"/>
      <w:numFmt w:val="bullet"/>
      <w:lvlText w:val="o"/>
      <w:lvlJc w:val="left"/>
      <w:pPr>
        <w:ind w:left="5760" w:hanging="360"/>
      </w:pPr>
      <w:rPr>
        <w:rFonts w:ascii="Courier New" w:hAnsi="Courier New" w:cs="Courier New" w:hint="default"/>
      </w:rPr>
    </w:lvl>
    <w:lvl w:ilvl="8" w:tplc="C83AD01E" w:tentative="1">
      <w:start w:val="1"/>
      <w:numFmt w:val="bullet"/>
      <w:lvlText w:val=""/>
      <w:lvlJc w:val="left"/>
      <w:pPr>
        <w:ind w:left="6480" w:hanging="360"/>
      </w:pPr>
      <w:rPr>
        <w:rFonts w:ascii="Wingdings" w:hAnsi="Wingdings" w:hint="default"/>
      </w:rPr>
    </w:lvl>
  </w:abstractNum>
  <w:abstractNum w:abstractNumId="10" w15:restartNumberingAfterBreak="0">
    <w:nsid w:val="563D1865"/>
    <w:multiLevelType w:val="hybridMultilevel"/>
    <w:tmpl w:val="358A54D6"/>
    <w:lvl w:ilvl="0" w:tplc="93D00FE0">
      <w:start w:val="1"/>
      <w:numFmt w:val="bullet"/>
      <w:lvlText w:val=""/>
      <w:lvlJc w:val="left"/>
      <w:pPr>
        <w:ind w:left="2160" w:hanging="360"/>
      </w:pPr>
      <w:rPr>
        <w:rFonts w:ascii="Symbol" w:hAnsi="Symbol" w:hint="default"/>
      </w:rPr>
    </w:lvl>
    <w:lvl w:ilvl="1" w:tplc="6D863B68" w:tentative="1">
      <w:start w:val="1"/>
      <w:numFmt w:val="bullet"/>
      <w:lvlText w:val="o"/>
      <w:lvlJc w:val="left"/>
      <w:pPr>
        <w:ind w:left="2880" w:hanging="360"/>
      </w:pPr>
      <w:rPr>
        <w:rFonts w:ascii="Courier New" w:hAnsi="Courier New" w:cs="Courier New" w:hint="default"/>
      </w:rPr>
    </w:lvl>
    <w:lvl w:ilvl="2" w:tplc="4D2A9260" w:tentative="1">
      <w:start w:val="1"/>
      <w:numFmt w:val="bullet"/>
      <w:lvlText w:val=""/>
      <w:lvlJc w:val="left"/>
      <w:pPr>
        <w:ind w:left="3600" w:hanging="360"/>
      </w:pPr>
      <w:rPr>
        <w:rFonts w:ascii="Wingdings" w:hAnsi="Wingdings" w:hint="default"/>
      </w:rPr>
    </w:lvl>
    <w:lvl w:ilvl="3" w:tplc="0260704C" w:tentative="1">
      <w:start w:val="1"/>
      <w:numFmt w:val="bullet"/>
      <w:lvlText w:val=""/>
      <w:lvlJc w:val="left"/>
      <w:pPr>
        <w:ind w:left="4320" w:hanging="360"/>
      </w:pPr>
      <w:rPr>
        <w:rFonts w:ascii="Symbol" w:hAnsi="Symbol" w:hint="default"/>
      </w:rPr>
    </w:lvl>
    <w:lvl w:ilvl="4" w:tplc="75C6C988" w:tentative="1">
      <w:start w:val="1"/>
      <w:numFmt w:val="bullet"/>
      <w:lvlText w:val="o"/>
      <w:lvlJc w:val="left"/>
      <w:pPr>
        <w:ind w:left="5040" w:hanging="360"/>
      </w:pPr>
      <w:rPr>
        <w:rFonts w:ascii="Courier New" w:hAnsi="Courier New" w:cs="Courier New" w:hint="default"/>
      </w:rPr>
    </w:lvl>
    <w:lvl w:ilvl="5" w:tplc="FB7EB39E" w:tentative="1">
      <w:start w:val="1"/>
      <w:numFmt w:val="bullet"/>
      <w:lvlText w:val=""/>
      <w:lvlJc w:val="left"/>
      <w:pPr>
        <w:ind w:left="5760" w:hanging="360"/>
      </w:pPr>
      <w:rPr>
        <w:rFonts w:ascii="Wingdings" w:hAnsi="Wingdings" w:hint="default"/>
      </w:rPr>
    </w:lvl>
    <w:lvl w:ilvl="6" w:tplc="42004480" w:tentative="1">
      <w:start w:val="1"/>
      <w:numFmt w:val="bullet"/>
      <w:lvlText w:val=""/>
      <w:lvlJc w:val="left"/>
      <w:pPr>
        <w:ind w:left="6480" w:hanging="360"/>
      </w:pPr>
      <w:rPr>
        <w:rFonts w:ascii="Symbol" w:hAnsi="Symbol" w:hint="default"/>
      </w:rPr>
    </w:lvl>
    <w:lvl w:ilvl="7" w:tplc="78FCCADC" w:tentative="1">
      <w:start w:val="1"/>
      <w:numFmt w:val="bullet"/>
      <w:lvlText w:val="o"/>
      <w:lvlJc w:val="left"/>
      <w:pPr>
        <w:ind w:left="7200" w:hanging="360"/>
      </w:pPr>
      <w:rPr>
        <w:rFonts w:ascii="Courier New" w:hAnsi="Courier New" w:cs="Courier New" w:hint="default"/>
      </w:rPr>
    </w:lvl>
    <w:lvl w:ilvl="8" w:tplc="1418506E" w:tentative="1">
      <w:start w:val="1"/>
      <w:numFmt w:val="bullet"/>
      <w:lvlText w:val=""/>
      <w:lvlJc w:val="left"/>
      <w:pPr>
        <w:ind w:left="7920" w:hanging="360"/>
      </w:pPr>
      <w:rPr>
        <w:rFonts w:ascii="Wingdings" w:hAnsi="Wingdings" w:hint="default"/>
      </w:rPr>
    </w:lvl>
  </w:abstractNum>
  <w:abstractNum w:abstractNumId="11" w15:restartNumberingAfterBreak="0">
    <w:nsid w:val="62C3137F"/>
    <w:multiLevelType w:val="hybridMultilevel"/>
    <w:tmpl w:val="2828F700"/>
    <w:lvl w:ilvl="0" w:tplc="97900A86">
      <w:start w:val="1"/>
      <w:numFmt w:val="bullet"/>
      <w:lvlText w:val=""/>
      <w:lvlJc w:val="left"/>
      <w:pPr>
        <w:ind w:left="720" w:hanging="360"/>
      </w:pPr>
      <w:rPr>
        <w:rFonts w:ascii="Symbol" w:hAnsi="Symbol" w:hint="default"/>
      </w:rPr>
    </w:lvl>
    <w:lvl w:ilvl="1" w:tplc="245650A2" w:tentative="1">
      <w:start w:val="1"/>
      <w:numFmt w:val="bullet"/>
      <w:lvlText w:val="o"/>
      <w:lvlJc w:val="left"/>
      <w:pPr>
        <w:ind w:left="1440" w:hanging="360"/>
      </w:pPr>
      <w:rPr>
        <w:rFonts w:ascii="Courier New" w:hAnsi="Courier New" w:cs="Courier New" w:hint="default"/>
      </w:rPr>
    </w:lvl>
    <w:lvl w:ilvl="2" w:tplc="B48E4396" w:tentative="1">
      <w:start w:val="1"/>
      <w:numFmt w:val="bullet"/>
      <w:lvlText w:val=""/>
      <w:lvlJc w:val="left"/>
      <w:pPr>
        <w:ind w:left="2160" w:hanging="360"/>
      </w:pPr>
      <w:rPr>
        <w:rFonts w:ascii="Wingdings" w:hAnsi="Wingdings" w:hint="default"/>
      </w:rPr>
    </w:lvl>
    <w:lvl w:ilvl="3" w:tplc="21B43C14" w:tentative="1">
      <w:start w:val="1"/>
      <w:numFmt w:val="bullet"/>
      <w:lvlText w:val=""/>
      <w:lvlJc w:val="left"/>
      <w:pPr>
        <w:ind w:left="2880" w:hanging="360"/>
      </w:pPr>
      <w:rPr>
        <w:rFonts w:ascii="Symbol" w:hAnsi="Symbol" w:hint="default"/>
      </w:rPr>
    </w:lvl>
    <w:lvl w:ilvl="4" w:tplc="39D27ECA" w:tentative="1">
      <w:start w:val="1"/>
      <w:numFmt w:val="bullet"/>
      <w:lvlText w:val="o"/>
      <w:lvlJc w:val="left"/>
      <w:pPr>
        <w:ind w:left="3600" w:hanging="360"/>
      </w:pPr>
      <w:rPr>
        <w:rFonts w:ascii="Courier New" w:hAnsi="Courier New" w:cs="Courier New" w:hint="default"/>
      </w:rPr>
    </w:lvl>
    <w:lvl w:ilvl="5" w:tplc="B10CA8A4" w:tentative="1">
      <w:start w:val="1"/>
      <w:numFmt w:val="bullet"/>
      <w:lvlText w:val=""/>
      <w:lvlJc w:val="left"/>
      <w:pPr>
        <w:ind w:left="4320" w:hanging="360"/>
      </w:pPr>
      <w:rPr>
        <w:rFonts w:ascii="Wingdings" w:hAnsi="Wingdings" w:hint="default"/>
      </w:rPr>
    </w:lvl>
    <w:lvl w:ilvl="6" w:tplc="4FC46822" w:tentative="1">
      <w:start w:val="1"/>
      <w:numFmt w:val="bullet"/>
      <w:lvlText w:val=""/>
      <w:lvlJc w:val="left"/>
      <w:pPr>
        <w:ind w:left="5040" w:hanging="360"/>
      </w:pPr>
      <w:rPr>
        <w:rFonts w:ascii="Symbol" w:hAnsi="Symbol" w:hint="default"/>
      </w:rPr>
    </w:lvl>
    <w:lvl w:ilvl="7" w:tplc="67A6B798" w:tentative="1">
      <w:start w:val="1"/>
      <w:numFmt w:val="bullet"/>
      <w:lvlText w:val="o"/>
      <w:lvlJc w:val="left"/>
      <w:pPr>
        <w:ind w:left="5760" w:hanging="360"/>
      </w:pPr>
      <w:rPr>
        <w:rFonts w:ascii="Courier New" w:hAnsi="Courier New" w:cs="Courier New" w:hint="default"/>
      </w:rPr>
    </w:lvl>
    <w:lvl w:ilvl="8" w:tplc="BB6805B2" w:tentative="1">
      <w:start w:val="1"/>
      <w:numFmt w:val="bullet"/>
      <w:lvlText w:val=""/>
      <w:lvlJc w:val="left"/>
      <w:pPr>
        <w:ind w:left="6480" w:hanging="360"/>
      </w:pPr>
      <w:rPr>
        <w:rFonts w:ascii="Wingdings" w:hAnsi="Wingdings" w:hint="default"/>
      </w:rPr>
    </w:lvl>
  </w:abstractNum>
  <w:abstractNum w:abstractNumId="12" w15:restartNumberingAfterBreak="0">
    <w:nsid w:val="65566E1F"/>
    <w:multiLevelType w:val="hybridMultilevel"/>
    <w:tmpl w:val="6E145D4A"/>
    <w:lvl w:ilvl="0" w:tplc="C31A6310">
      <w:start w:val="1"/>
      <w:numFmt w:val="decimal"/>
      <w:lvlText w:val="%1."/>
      <w:lvlJc w:val="left"/>
      <w:pPr>
        <w:ind w:left="1080" w:hanging="360"/>
      </w:pPr>
      <w:rPr>
        <w:rFonts w:hint="default"/>
      </w:rPr>
    </w:lvl>
    <w:lvl w:ilvl="1" w:tplc="EDF45522" w:tentative="1">
      <w:start w:val="1"/>
      <w:numFmt w:val="lowerLetter"/>
      <w:lvlText w:val="%2."/>
      <w:lvlJc w:val="left"/>
      <w:pPr>
        <w:ind w:left="1800" w:hanging="360"/>
      </w:pPr>
    </w:lvl>
    <w:lvl w:ilvl="2" w:tplc="94FE58E0" w:tentative="1">
      <w:start w:val="1"/>
      <w:numFmt w:val="lowerRoman"/>
      <w:lvlText w:val="%3."/>
      <w:lvlJc w:val="right"/>
      <w:pPr>
        <w:ind w:left="2520" w:hanging="180"/>
      </w:pPr>
    </w:lvl>
    <w:lvl w:ilvl="3" w:tplc="12C6973A" w:tentative="1">
      <w:start w:val="1"/>
      <w:numFmt w:val="decimal"/>
      <w:lvlText w:val="%4."/>
      <w:lvlJc w:val="left"/>
      <w:pPr>
        <w:ind w:left="3240" w:hanging="360"/>
      </w:pPr>
    </w:lvl>
    <w:lvl w:ilvl="4" w:tplc="01C6679C" w:tentative="1">
      <w:start w:val="1"/>
      <w:numFmt w:val="lowerLetter"/>
      <w:lvlText w:val="%5."/>
      <w:lvlJc w:val="left"/>
      <w:pPr>
        <w:ind w:left="3960" w:hanging="360"/>
      </w:pPr>
    </w:lvl>
    <w:lvl w:ilvl="5" w:tplc="44AE1D00" w:tentative="1">
      <w:start w:val="1"/>
      <w:numFmt w:val="lowerRoman"/>
      <w:lvlText w:val="%6."/>
      <w:lvlJc w:val="right"/>
      <w:pPr>
        <w:ind w:left="4680" w:hanging="180"/>
      </w:pPr>
    </w:lvl>
    <w:lvl w:ilvl="6" w:tplc="FA3EDF3A" w:tentative="1">
      <w:start w:val="1"/>
      <w:numFmt w:val="decimal"/>
      <w:lvlText w:val="%7."/>
      <w:lvlJc w:val="left"/>
      <w:pPr>
        <w:ind w:left="5400" w:hanging="360"/>
      </w:pPr>
    </w:lvl>
    <w:lvl w:ilvl="7" w:tplc="6EB8250E" w:tentative="1">
      <w:start w:val="1"/>
      <w:numFmt w:val="lowerLetter"/>
      <w:lvlText w:val="%8."/>
      <w:lvlJc w:val="left"/>
      <w:pPr>
        <w:ind w:left="6120" w:hanging="360"/>
      </w:pPr>
    </w:lvl>
    <w:lvl w:ilvl="8" w:tplc="FFD2D1B2" w:tentative="1">
      <w:start w:val="1"/>
      <w:numFmt w:val="lowerRoman"/>
      <w:lvlText w:val="%9."/>
      <w:lvlJc w:val="right"/>
      <w:pPr>
        <w:ind w:left="6840" w:hanging="180"/>
      </w:pPr>
    </w:lvl>
  </w:abstractNum>
  <w:abstractNum w:abstractNumId="13" w15:restartNumberingAfterBreak="0">
    <w:nsid w:val="6FC65B6D"/>
    <w:multiLevelType w:val="hybridMultilevel"/>
    <w:tmpl w:val="67D60442"/>
    <w:lvl w:ilvl="0" w:tplc="CE5E6874">
      <w:start w:val="1"/>
      <w:numFmt w:val="bullet"/>
      <w:lvlText w:val=""/>
      <w:lvlJc w:val="left"/>
      <w:pPr>
        <w:ind w:left="720" w:hanging="360"/>
      </w:pPr>
      <w:rPr>
        <w:rFonts w:ascii="Symbol" w:hAnsi="Symbol" w:hint="default"/>
      </w:rPr>
    </w:lvl>
    <w:lvl w:ilvl="1" w:tplc="C4B4C7E8">
      <w:start w:val="1"/>
      <w:numFmt w:val="bullet"/>
      <w:lvlText w:val="o"/>
      <w:lvlJc w:val="left"/>
      <w:pPr>
        <w:ind w:left="1440" w:hanging="360"/>
      </w:pPr>
      <w:rPr>
        <w:rFonts w:ascii="Courier New" w:hAnsi="Courier New" w:cs="Courier New" w:hint="default"/>
      </w:rPr>
    </w:lvl>
    <w:lvl w:ilvl="2" w:tplc="9E00E142">
      <w:start w:val="1"/>
      <w:numFmt w:val="bullet"/>
      <w:lvlText w:val=""/>
      <w:lvlJc w:val="left"/>
      <w:pPr>
        <w:ind w:left="2160" w:hanging="360"/>
      </w:pPr>
      <w:rPr>
        <w:rFonts w:ascii="Wingdings" w:hAnsi="Wingdings" w:hint="default"/>
      </w:rPr>
    </w:lvl>
    <w:lvl w:ilvl="3" w:tplc="3476DC44">
      <w:start w:val="1"/>
      <w:numFmt w:val="bullet"/>
      <w:lvlText w:val=""/>
      <w:lvlJc w:val="left"/>
      <w:pPr>
        <w:ind w:left="2880" w:hanging="360"/>
      </w:pPr>
      <w:rPr>
        <w:rFonts w:ascii="Symbol" w:hAnsi="Symbol" w:hint="default"/>
      </w:rPr>
    </w:lvl>
    <w:lvl w:ilvl="4" w:tplc="B14AFC16">
      <w:start w:val="1"/>
      <w:numFmt w:val="bullet"/>
      <w:lvlText w:val="o"/>
      <w:lvlJc w:val="left"/>
      <w:pPr>
        <w:ind w:left="3600" w:hanging="360"/>
      </w:pPr>
      <w:rPr>
        <w:rFonts w:ascii="Courier New" w:hAnsi="Courier New" w:cs="Courier New" w:hint="default"/>
      </w:rPr>
    </w:lvl>
    <w:lvl w:ilvl="5" w:tplc="9B9094B6">
      <w:start w:val="1"/>
      <w:numFmt w:val="bullet"/>
      <w:lvlText w:val=""/>
      <w:lvlJc w:val="left"/>
      <w:pPr>
        <w:ind w:left="4320" w:hanging="360"/>
      </w:pPr>
      <w:rPr>
        <w:rFonts w:ascii="Wingdings" w:hAnsi="Wingdings" w:hint="default"/>
      </w:rPr>
    </w:lvl>
    <w:lvl w:ilvl="6" w:tplc="71704CCE">
      <w:start w:val="1"/>
      <w:numFmt w:val="bullet"/>
      <w:lvlText w:val=""/>
      <w:lvlJc w:val="left"/>
      <w:pPr>
        <w:ind w:left="5040" w:hanging="360"/>
      </w:pPr>
      <w:rPr>
        <w:rFonts w:ascii="Symbol" w:hAnsi="Symbol" w:hint="default"/>
      </w:rPr>
    </w:lvl>
    <w:lvl w:ilvl="7" w:tplc="FE025A48">
      <w:start w:val="1"/>
      <w:numFmt w:val="bullet"/>
      <w:lvlText w:val="o"/>
      <w:lvlJc w:val="left"/>
      <w:pPr>
        <w:ind w:left="5760" w:hanging="360"/>
      </w:pPr>
      <w:rPr>
        <w:rFonts w:ascii="Courier New" w:hAnsi="Courier New" w:cs="Courier New" w:hint="default"/>
      </w:rPr>
    </w:lvl>
    <w:lvl w:ilvl="8" w:tplc="ED7AF37C">
      <w:start w:val="1"/>
      <w:numFmt w:val="bullet"/>
      <w:lvlText w:val=""/>
      <w:lvlJc w:val="left"/>
      <w:pPr>
        <w:ind w:left="6480" w:hanging="360"/>
      </w:pPr>
      <w:rPr>
        <w:rFonts w:ascii="Wingdings" w:hAnsi="Wingdings" w:hint="default"/>
      </w:rPr>
    </w:lvl>
  </w:abstractNum>
  <w:abstractNum w:abstractNumId="14" w15:restartNumberingAfterBreak="0">
    <w:nsid w:val="7BD86D26"/>
    <w:multiLevelType w:val="hybridMultilevel"/>
    <w:tmpl w:val="2D20AA26"/>
    <w:lvl w:ilvl="0" w:tplc="34484090">
      <w:start w:val="1"/>
      <w:numFmt w:val="bullet"/>
      <w:lvlText w:val=""/>
      <w:lvlJc w:val="left"/>
      <w:pPr>
        <w:ind w:left="720" w:hanging="360"/>
      </w:pPr>
      <w:rPr>
        <w:rFonts w:ascii="Wingdings" w:hAnsi="Wingdings" w:hint="default"/>
      </w:rPr>
    </w:lvl>
    <w:lvl w:ilvl="1" w:tplc="230493F4" w:tentative="1">
      <w:start w:val="1"/>
      <w:numFmt w:val="bullet"/>
      <w:lvlText w:val="o"/>
      <w:lvlJc w:val="left"/>
      <w:pPr>
        <w:ind w:left="1440" w:hanging="360"/>
      </w:pPr>
      <w:rPr>
        <w:rFonts w:ascii="Courier New" w:hAnsi="Courier New" w:cs="Courier New" w:hint="default"/>
      </w:rPr>
    </w:lvl>
    <w:lvl w:ilvl="2" w:tplc="A2E4A5FC" w:tentative="1">
      <w:start w:val="1"/>
      <w:numFmt w:val="bullet"/>
      <w:lvlText w:val=""/>
      <w:lvlJc w:val="left"/>
      <w:pPr>
        <w:ind w:left="2160" w:hanging="360"/>
      </w:pPr>
      <w:rPr>
        <w:rFonts w:ascii="Wingdings" w:hAnsi="Wingdings" w:hint="default"/>
      </w:rPr>
    </w:lvl>
    <w:lvl w:ilvl="3" w:tplc="39A6069E" w:tentative="1">
      <w:start w:val="1"/>
      <w:numFmt w:val="bullet"/>
      <w:lvlText w:val=""/>
      <w:lvlJc w:val="left"/>
      <w:pPr>
        <w:ind w:left="2880" w:hanging="360"/>
      </w:pPr>
      <w:rPr>
        <w:rFonts w:ascii="Symbol" w:hAnsi="Symbol" w:hint="default"/>
      </w:rPr>
    </w:lvl>
    <w:lvl w:ilvl="4" w:tplc="55DE95C6" w:tentative="1">
      <w:start w:val="1"/>
      <w:numFmt w:val="bullet"/>
      <w:lvlText w:val="o"/>
      <w:lvlJc w:val="left"/>
      <w:pPr>
        <w:ind w:left="3600" w:hanging="360"/>
      </w:pPr>
      <w:rPr>
        <w:rFonts w:ascii="Courier New" w:hAnsi="Courier New" w:cs="Courier New" w:hint="default"/>
      </w:rPr>
    </w:lvl>
    <w:lvl w:ilvl="5" w:tplc="3C60C0AE" w:tentative="1">
      <w:start w:val="1"/>
      <w:numFmt w:val="bullet"/>
      <w:lvlText w:val=""/>
      <w:lvlJc w:val="left"/>
      <w:pPr>
        <w:ind w:left="4320" w:hanging="360"/>
      </w:pPr>
      <w:rPr>
        <w:rFonts w:ascii="Wingdings" w:hAnsi="Wingdings" w:hint="default"/>
      </w:rPr>
    </w:lvl>
    <w:lvl w:ilvl="6" w:tplc="8F1E1AAC" w:tentative="1">
      <w:start w:val="1"/>
      <w:numFmt w:val="bullet"/>
      <w:lvlText w:val=""/>
      <w:lvlJc w:val="left"/>
      <w:pPr>
        <w:ind w:left="5040" w:hanging="360"/>
      </w:pPr>
      <w:rPr>
        <w:rFonts w:ascii="Symbol" w:hAnsi="Symbol" w:hint="default"/>
      </w:rPr>
    </w:lvl>
    <w:lvl w:ilvl="7" w:tplc="A1547E54" w:tentative="1">
      <w:start w:val="1"/>
      <w:numFmt w:val="bullet"/>
      <w:lvlText w:val="o"/>
      <w:lvlJc w:val="left"/>
      <w:pPr>
        <w:ind w:left="5760" w:hanging="360"/>
      </w:pPr>
      <w:rPr>
        <w:rFonts w:ascii="Courier New" w:hAnsi="Courier New" w:cs="Courier New" w:hint="default"/>
      </w:rPr>
    </w:lvl>
    <w:lvl w:ilvl="8" w:tplc="BFAE1A4C" w:tentative="1">
      <w:start w:val="1"/>
      <w:numFmt w:val="bullet"/>
      <w:lvlText w:val=""/>
      <w:lvlJc w:val="left"/>
      <w:pPr>
        <w:ind w:left="6480" w:hanging="360"/>
      </w:pPr>
      <w:rPr>
        <w:rFonts w:ascii="Wingdings" w:hAnsi="Wingdings" w:hint="default"/>
      </w:rPr>
    </w:lvl>
  </w:abstractNum>
  <w:abstractNum w:abstractNumId="15" w15:restartNumberingAfterBreak="0">
    <w:nsid w:val="7F9C4CC0"/>
    <w:multiLevelType w:val="hybridMultilevel"/>
    <w:tmpl w:val="5798E2C6"/>
    <w:lvl w:ilvl="0" w:tplc="A334AB58">
      <w:start w:val="1"/>
      <w:numFmt w:val="bullet"/>
      <w:lvlText w:val=""/>
      <w:lvlJc w:val="left"/>
      <w:pPr>
        <w:ind w:left="720" w:hanging="360"/>
      </w:pPr>
      <w:rPr>
        <w:rFonts w:ascii="Symbol" w:hAnsi="Symbol" w:hint="default"/>
      </w:rPr>
    </w:lvl>
    <w:lvl w:ilvl="1" w:tplc="D362D226">
      <w:start w:val="1"/>
      <w:numFmt w:val="bullet"/>
      <w:lvlText w:val="o"/>
      <w:lvlJc w:val="left"/>
      <w:pPr>
        <w:ind w:left="1440" w:hanging="360"/>
      </w:pPr>
      <w:rPr>
        <w:rFonts w:ascii="Courier New" w:hAnsi="Courier New" w:cs="Courier New" w:hint="default"/>
      </w:rPr>
    </w:lvl>
    <w:lvl w:ilvl="2" w:tplc="8BEEC662">
      <w:start w:val="1"/>
      <w:numFmt w:val="bullet"/>
      <w:lvlText w:val=""/>
      <w:lvlJc w:val="left"/>
      <w:pPr>
        <w:ind w:left="2160" w:hanging="360"/>
      </w:pPr>
      <w:rPr>
        <w:rFonts w:ascii="Wingdings" w:hAnsi="Wingdings" w:hint="default"/>
      </w:rPr>
    </w:lvl>
    <w:lvl w:ilvl="3" w:tplc="1932D0F2">
      <w:start w:val="1"/>
      <w:numFmt w:val="bullet"/>
      <w:lvlText w:val=""/>
      <w:lvlJc w:val="left"/>
      <w:pPr>
        <w:ind w:left="2880" w:hanging="360"/>
      </w:pPr>
      <w:rPr>
        <w:rFonts w:ascii="Symbol" w:hAnsi="Symbol" w:hint="default"/>
      </w:rPr>
    </w:lvl>
    <w:lvl w:ilvl="4" w:tplc="8D5435FC">
      <w:start w:val="1"/>
      <w:numFmt w:val="bullet"/>
      <w:lvlText w:val="o"/>
      <w:lvlJc w:val="left"/>
      <w:pPr>
        <w:ind w:left="3600" w:hanging="360"/>
      </w:pPr>
      <w:rPr>
        <w:rFonts w:ascii="Courier New" w:hAnsi="Courier New" w:cs="Courier New" w:hint="default"/>
      </w:rPr>
    </w:lvl>
    <w:lvl w:ilvl="5" w:tplc="73D6607E">
      <w:start w:val="1"/>
      <w:numFmt w:val="bullet"/>
      <w:lvlText w:val=""/>
      <w:lvlJc w:val="left"/>
      <w:pPr>
        <w:ind w:left="4320" w:hanging="360"/>
      </w:pPr>
      <w:rPr>
        <w:rFonts w:ascii="Wingdings" w:hAnsi="Wingdings" w:hint="default"/>
      </w:rPr>
    </w:lvl>
    <w:lvl w:ilvl="6" w:tplc="43DA6A4A">
      <w:start w:val="1"/>
      <w:numFmt w:val="bullet"/>
      <w:lvlText w:val=""/>
      <w:lvlJc w:val="left"/>
      <w:pPr>
        <w:ind w:left="5040" w:hanging="360"/>
      </w:pPr>
      <w:rPr>
        <w:rFonts w:ascii="Symbol" w:hAnsi="Symbol" w:hint="default"/>
      </w:rPr>
    </w:lvl>
    <w:lvl w:ilvl="7" w:tplc="F0429E1A">
      <w:start w:val="1"/>
      <w:numFmt w:val="bullet"/>
      <w:lvlText w:val="o"/>
      <w:lvlJc w:val="left"/>
      <w:pPr>
        <w:ind w:left="5760" w:hanging="360"/>
      </w:pPr>
      <w:rPr>
        <w:rFonts w:ascii="Courier New" w:hAnsi="Courier New" w:cs="Courier New" w:hint="default"/>
      </w:rPr>
    </w:lvl>
    <w:lvl w:ilvl="8" w:tplc="B7E8BD2E">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8"/>
  </w:num>
  <w:num w:numId="4">
    <w:abstractNumId w:val="9"/>
  </w:num>
  <w:num w:numId="5">
    <w:abstractNumId w:val="2"/>
  </w:num>
  <w:num w:numId="6">
    <w:abstractNumId w:val="4"/>
  </w:num>
  <w:num w:numId="7">
    <w:abstractNumId w:val="1"/>
  </w:num>
  <w:num w:numId="8">
    <w:abstractNumId w:val="3"/>
  </w:num>
  <w:num w:numId="9">
    <w:abstractNumId w:val="11"/>
  </w:num>
  <w:num w:numId="10">
    <w:abstractNumId w:val="5"/>
  </w:num>
  <w:num w:numId="11">
    <w:abstractNumId w:val="12"/>
  </w:num>
  <w:num w:numId="12">
    <w:abstractNumId w:val="14"/>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yNTA2MAIyTA2NLJV0lIJTi4sz8/NACgxrAXrXQWcsAAAA"/>
  </w:docVars>
  <w:rsids>
    <w:rsidRoot w:val="00F7357E"/>
    <w:rsid w:val="00074EEE"/>
    <w:rsid w:val="000D28BC"/>
    <w:rsid w:val="001500ED"/>
    <w:rsid w:val="001765C7"/>
    <w:rsid w:val="00194392"/>
    <w:rsid w:val="001C3373"/>
    <w:rsid w:val="001C4977"/>
    <w:rsid w:val="001E40D7"/>
    <w:rsid w:val="002F59B4"/>
    <w:rsid w:val="002F76F5"/>
    <w:rsid w:val="00311EA8"/>
    <w:rsid w:val="00332C92"/>
    <w:rsid w:val="00457FED"/>
    <w:rsid w:val="004628E0"/>
    <w:rsid w:val="00470173"/>
    <w:rsid w:val="00481357"/>
    <w:rsid w:val="004931BD"/>
    <w:rsid w:val="004B1486"/>
    <w:rsid w:val="004C4296"/>
    <w:rsid w:val="004F2631"/>
    <w:rsid w:val="00513E70"/>
    <w:rsid w:val="00557E97"/>
    <w:rsid w:val="005E21CC"/>
    <w:rsid w:val="00607A71"/>
    <w:rsid w:val="006246CF"/>
    <w:rsid w:val="006512AE"/>
    <w:rsid w:val="00701056"/>
    <w:rsid w:val="007D255D"/>
    <w:rsid w:val="007D701E"/>
    <w:rsid w:val="00801D91"/>
    <w:rsid w:val="00805A1F"/>
    <w:rsid w:val="0085185C"/>
    <w:rsid w:val="008C4312"/>
    <w:rsid w:val="008F3055"/>
    <w:rsid w:val="009102B8"/>
    <w:rsid w:val="00921D7F"/>
    <w:rsid w:val="00952177"/>
    <w:rsid w:val="00981033"/>
    <w:rsid w:val="00990987"/>
    <w:rsid w:val="00996B77"/>
    <w:rsid w:val="009F5E28"/>
    <w:rsid w:val="00AA09F0"/>
    <w:rsid w:val="00AA71BA"/>
    <w:rsid w:val="00AC4DD2"/>
    <w:rsid w:val="00B45D9B"/>
    <w:rsid w:val="00B51601"/>
    <w:rsid w:val="00B72C62"/>
    <w:rsid w:val="00BB108C"/>
    <w:rsid w:val="00BB1522"/>
    <w:rsid w:val="00BC485F"/>
    <w:rsid w:val="00BD77E4"/>
    <w:rsid w:val="00BE6194"/>
    <w:rsid w:val="00C7053A"/>
    <w:rsid w:val="00CE29B6"/>
    <w:rsid w:val="00D12B94"/>
    <w:rsid w:val="00D63355"/>
    <w:rsid w:val="00DB609D"/>
    <w:rsid w:val="00DD247B"/>
    <w:rsid w:val="00DF2FB7"/>
    <w:rsid w:val="00E33673"/>
    <w:rsid w:val="00F30675"/>
    <w:rsid w:val="00F63147"/>
    <w:rsid w:val="00F7357E"/>
    <w:rsid w:val="00F73A56"/>
    <w:rsid w:val="00F74F20"/>
    <w:rsid w:val="00F8419E"/>
    <w:rsid w:val="00FD0B30"/>
    <w:rsid w:val="00FF0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F7C4DA-F176-4276-B1D7-151C8060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C4296"/>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unhideWhenUsed/>
    <w:qFormat/>
    <w:rsid w:val="004C42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4C429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57E"/>
  </w:style>
  <w:style w:type="paragraph" w:styleId="Footer">
    <w:name w:val="footer"/>
    <w:basedOn w:val="Normal"/>
    <w:link w:val="FooterChar"/>
    <w:uiPriority w:val="99"/>
    <w:unhideWhenUsed/>
    <w:rsid w:val="00F73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57E"/>
  </w:style>
  <w:style w:type="paragraph" w:styleId="ListParagraph">
    <w:name w:val="List Paragraph"/>
    <w:basedOn w:val="Normal"/>
    <w:uiPriority w:val="34"/>
    <w:qFormat/>
    <w:rsid w:val="00F7357E"/>
    <w:pPr>
      <w:ind w:left="720"/>
      <w:contextualSpacing/>
    </w:pPr>
  </w:style>
  <w:style w:type="character" w:customStyle="1" w:styleId="Heading1Char">
    <w:name w:val="Heading 1 Char"/>
    <w:basedOn w:val="DefaultParagraphFont"/>
    <w:link w:val="Heading1"/>
    <w:rsid w:val="004C4296"/>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4C429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4C4296"/>
    <w:rPr>
      <w:rFonts w:ascii="Arial" w:eastAsia="Times New Roman" w:hAnsi="Arial" w:cs="Arial"/>
      <w:b/>
      <w:bCs/>
      <w:sz w:val="26"/>
      <w:szCs w:val="26"/>
    </w:rPr>
  </w:style>
  <w:style w:type="table" w:styleId="TableGrid">
    <w:name w:val="Table Grid"/>
    <w:basedOn w:val="TableNormal"/>
    <w:uiPriority w:val="39"/>
    <w:rsid w:val="004C4296"/>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C4296"/>
    <w:pPr>
      <w:spacing w:after="0" w:line="240" w:lineRule="auto"/>
    </w:pPr>
    <w:rPr>
      <w:rFonts w:asciiTheme="minorHAnsi" w:hAnsi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4C4296"/>
    <w:pPr>
      <w:spacing w:after="0" w:line="240" w:lineRule="auto"/>
    </w:pPr>
    <w:rPr>
      <w:rFonts w:asciiTheme="minorHAnsi" w:hAnsi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3">
    <w:name w:val="Grid Table 3 Accent 3"/>
    <w:basedOn w:val="TableNormal"/>
    <w:uiPriority w:val="48"/>
    <w:rsid w:val="004C4296"/>
    <w:pPr>
      <w:spacing w:after="0" w:line="240" w:lineRule="auto"/>
    </w:pPr>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2-Accent3">
    <w:name w:val="Grid Table 2 Accent 3"/>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asTable1">
    <w:name w:val="PasTable1"/>
    <w:basedOn w:val="Normal"/>
    <w:rsid w:val="004C4296"/>
    <w:pPr>
      <w:spacing w:after="0" w:line="240" w:lineRule="auto"/>
    </w:pPr>
    <w:rPr>
      <w:rFonts w:ascii="Arial Narrow" w:eastAsia="Arial Narrow" w:hAnsi="Arial Narrow" w:cs="Arial Narrow"/>
      <w:sz w:val="14"/>
    </w:rPr>
  </w:style>
  <w:style w:type="table" w:styleId="PlainTable3">
    <w:name w:val="Plain Table 3"/>
    <w:basedOn w:val="TableNormal"/>
    <w:uiPriority w:val="43"/>
    <w:rsid w:val="004C4296"/>
    <w:pPr>
      <w:spacing w:after="0" w:line="240" w:lineRule="auto"/>
    </w:pPr>
    <w:rPr>
      <w:rFonts w:asciiTheme="minorHAnsi" w:hAnsiTheme="minorHAns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4C4296"/>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3">
    <w:name w:val="toc 3"/>
    <w:basedOn w:val="Normal"/>
    <w:next w:val="Normal"/>
    <w:autoRedefine/>
    <w:uiPriority w:val="39"/>
    <w:unhideWhenUsed/>
    <w:rsid w:val="004C4296"/>
    <w:pPr>
      <w:spacing w:after="100"/>
      <w:ind w:left="440"/>
    </w:pPr>
    <w:rPr>
      <w:rFonts w:asciiTheme="minorHAnsi" w:hAnsiTheme="minorHAnsi"/>
      <w:sz w:val="22"/>
      <w:szCs w:val="22"/>
    </w:rPr>
  </w:style>
  <w:style w:type="paragraph" w:styleId="TOC1">
    <w:name w:val="toc 1"/>
    <w:basedOn w:val="Normal"/>
    <w:next w:val="Normal"/>
    <w:autoRedefine/>
    <w:uiPriority w:val="39"/>
    <w:unhideWhenUsed/>
    <w:rsid w:val="004C4296"/>
    <w:pPr>
      <w:spacing w:after="100"/>
    </w:pPr>
    <w:rPr>
      <w:rFonts w:asciiTheme="minorHAnsi" w:hAnsiTheme="minorHAnsi"/>
      <w:sz w:val="22"/>
      <w:szCs w:val="22"/>
    </w:rPr>
  </w:style>
  <w:style w:type="character" w:styleId="Hyperlink">
    <w:name w:val="Hyperlink"/>
    <w:basedOn w:val="DefaultParagraphFont"/>
    <w:uiPriority w:val="99"/>
    <w:unhideWhenUsed/>
    <w:rsid w:val="004C4296"/>
    <w:rPr>
      <w:color w:val="0563C1" w:themeColor="hyperlink"/>
      <w:u w:val="single"/>
    </w:rPr>
  </w:style>
  <w:style w:type="paragraph" w:styleId="NoSpacing">
    <w:name w:val="No Spacing"/>
    <w:uiPriority w:val="1"/>
    <w:qFormat/>
    <w:rsid w:val="004C4296"/>
    <w:pPr>
      <w:spacing w:after="0" w:line="240" w:lineRule="auto"/>
    </w:pPr>
    <w:rPr>
      <w:rFonts w:asciiTheme="minorHAnsi" w:hAnsiTheme="minorHAnsi"/>
      <w:sz w:val="22"/>
      <w:szCs w:val="22"/>
    </w:rPr>
  </w:style>
  <w:style w:type="paragraph" w:styleId="TOC2">
    <w:name w:val="toc 2"/>
    <w:basedOn w:val="Normal"/>
    <w:next w:val="Normal"/>
    <w:autoRedefine/>
    <w:uiPriority w:val="39"/>
    <w:unhideWhenUsed/>
    <w:rsid w:val="004C4296"/>
    <w:pPr>
      <w:spacing w:after="100"/>
      <w:ind w:left="220"/>
    </w:pPr>
    <w:rPr>
      <w:rFonts w:asciiTheme="minorHAnsi" w:hAnsiTheme="minorHAnsi"/>
      <w:sz w:val="22"/>
      <w:szCs w:val="22"/>
    </w:rPr>
  </w:style>
  <w:style w:type="table" w:styleId="GridTable4-Accent4">
    <w:name w:val="Grid Table 4 Accent 4"/>
    <w:basedOn w:val="TableNormal"/>
    <w:uiPriority w:val="49"/>
    <w:rsid w:val="004C4296"/>
    <w:pPr>
      <w:spacing w:after="0" w:line="240" w:lineRule="auto"/>
    </w:pPr>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4">
    <w:name w:val="Grid Table 2 Accent 4"/>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3">
    <w:name w:val="Grid Table 1 Light Accent 3"/>
    <w:basedOn w:val="TableNormal"/>
    <w:uiPriority w:val="46"/>
    <w:rsid w:val="004C4296"/>
    <w:pPr>
      <w:spacing w:after="0" w:line="240" w:lineRule="auto"/>
    </w:pPr>
    <w:rPr>
      <w:rFonts w:asciiTheme="minorHAnsi" w:hAnsiTheme="minorHAnsi"/>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C4296"/>
    <w:pPr>
      <w:spacing w:after="0" w:line="240" w:lineRule="auto"/>
    </w:pPr>
    <w:rPr>
      <w:rFonts w:asciiTheme="minorHAnsi" w:hAnsiTheme="minorHAnsi"/>
      <w:sz w:val="22"/>
      <w:szCs w:val="22"/>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4C4296"/>
    <w:pPr>
      <w:spacing w:after="0" w:line="240" w:lineRule="auto"/>
    </w:pPr>
    <w:rPr>
      <w:rFonts w:asciiTheme="minorHAnsi" w:hAnsiTheme="minorHAnsi"/>
      <w:sz w:val="22"/>
      <w:szCs w:val="2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4-Accent6">
    <w:name w:val="Grid Table 4 Accent 6"/>
    <w:basedOn w:val="TableNormal"/>
    <w:uiPriority w:val="49"/>
    <w:rsid w:val="004C4296"/>
    <w:pPr>
      <w:spacing w:after="0" w:line="240" w:lineRule="auto"/>
    </w:pPr>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UnresolvedMention1">
    <w:name w:val="Unresolved Mention1"/>
    <w:basedOn w:val="DefaultParagraphFont"/>
    <w:uiPriority w:val="99"/>
    <w:semiHidden/>
    <w:unhideWhenUsed/>
    <w:rsid w:val="00557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Paty .</dc:creator>
  <cp:lastModifiedBy>Windows User</cp:lastModifiedBy>
  <cp:revision>2</cp:revision>
  <dcterms:created xsi:type="dcterms:W3CDTF">2019-12-08T03:49:00Z</dcterms:created>
  <dcterms:modified xsi:type="dcterms:W3CDTF">2019-12-08T03:49:00Z</dcterms:modified>
</cp:coreProperties>
</file>